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1928"/>
        <w:gridCol w:w="5726"/>
        <w:gridCol w:w="1361"/>
      </w:tblGrid>
      <w:tr w:rsidR="004F529E" w:rsidRPr="004F529E" w14:paraId="0E262F2F" w14:textId="77777777" w:rsidTr="00E168FD">
        <w:trPr>
          <w:trHeight w:val="283"/>
        </w:trPr>
        <w:tc>
          <w:tcPr>
            <w:tcW w:w="1928" w:type="dxa"/>
            <w:vAlign w:val="center"/>
            <w:hideMark/>
          </w:tcPr>
          <w:p w14:paraId="11903A5F" w14:textId="7172A627" w:rsidR="004F529E" w:rsidRPr="004F529E" w:rsidRDefault="004F529E" w:rsidP="004F529E">
            <w:pPr>
              <w:spacing w:after="0" w:line="240" w:lineRule="auto"/>
              <w:jc w:val="center"/>
              <w:textAlignment w:val="baseline"/>
              <w:rPr>
                <w:rFonts w:ascii="Times New Roman" w:eastAsia="Times New Roman" w:hAnsi="Times New Roman" w:cs="Times New Roman"/>
                <w:sz w:val="24"/>
                <w:szCs w:val="24"/>
                <w:lang w:eastAsia="en-GB"/>
              </w:rPr>
            </w:pPr>
            <w:r w:rsidRPr="004F529E">
              <w:rPr>
                <w:noProof/>
              </w:rPr>
              <w:drawing>
                <wp:inline distT="0" distB="0" distL="0" distR="0" wp14:anchorId="50CCB39F" wp14:editId="447798CF">
                  <wp:extent cx="1073150" cy="4889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3150" cy="488950"/>
                          </a:xfrm>
                          <a:prstGeom prst="rect">
                            <a:avLst/>
                          </a:prstGeom>
                          <a:noFill/>
                          <a:ln>
                            <a:noFill/>
                          </a:ln>
                        </pic:spPr>
                      </pic:pic>
                    </a:graphicData>
                  </a:graphic>
                </wp:inline>
              </w:drawing>
            </w:r>
          </w:p>
        </w:tc>
        <w:tc>
          <w:tcPr>
            <w:tcW w:w="5726" w:type="dxa"/>
            <w:vAlign w:val="center"/>
            <w:hideMark/>
          </w:tcPr>
          <w:p w14:paraId="00C11EDA" w14:textId="4C1A98EA" w:rsidR="004F529E" w:rsidRPr="004F529E" w:rsidRDefault="004F529E" w:rsidP="004F529E">
            <w:pPr>
              <w:spacing w:after="0" w:line="240" w:lineRule="auto"/>
              <w:jc w:val="center"/>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b/>
                <w:bCs/>
                <w:sz w:val="30"/>
                <w:szCs w:val="30"/>
                <w:lang w:eastAsia="en-GB"/>
              </w:rPr>
              <w:t>Application for Europe Netball C Award</w:t>
            </w:r>
          </w:p>
          <w:p w14:paraId="0BC935C4" w14:textId="7680199B" w:rsidR="004F529E" w:rsidRPr="004F529E" w:rsidRDefault="004F529E" w:rsidP="004F529E">
            <w:pPr>
              <w:spacing w:after="0" w:line="240" w:lineRule="auto"/>
              <w:jc w:val="center"/>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b/>
                <w:bCs/>
                <w:sz w:val="30"/>
                <w:szCs w:val="30"/>
                <w:lang w:eastAsia="en-GB"/>
              </w:rPr>
              <w:t>Practical Assessment</w:t>
            </w:r>
          </w:p>
        </w:tc>
        <w:tc>
          <w:tcPr>
            <w:tcW w:w="1361" w:type="dxa"/>
            <w:vAlign w:val="center"/>
            <w:hideMark/>
          </w:tcPr>
          <w:p w14:paraId="412045E5" w14:textId="63F1CA6C" w:rsidR="004F529E" w:rsidRPr="004F529E" w:rsidRDefault="004F529E" w:rsidP="004F529E">
            <w:pPr>
              <w:spacing w:after="0" w:line="240" w:lineRule="auto"/>
              <w:jc w:val="center"/>
              <w:textAlignment w:val="baseline"/>
              <w:rPr>
                <w:rFonts w:ascii="Times New Roman" w:eastAsia="Times New Roman" w:hAnsi="Times New Roman" w:cs="Times New Roman"/>
                <w:sz w:val="24"/>
                <w:szCs w:val="24"/>
                <w:lang w:eastAsia="en-GB"/>
              </w:rPr>
            </w:pPr>
            <w:r w:rsidRPr="004F529E">
              <w:rPr>
                <w:noProof/>
              </w:rPr>
              <w:drawing>
                <wp:inline distT="0" distB="0" distL="0" distR="0" wp14:anchorId="5813C934" wp14:editId="798DC821">
                  <wp:extent cx="692150" cy="805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0511" cy="815235"/>
                          </a:xfrm>
                          <a:prstGeom prst="rect">
                            <a:avLst/>
                          </a:prstGeom>
                          <a:noFill/>
                          <a:ln>
                            <a:noFill/>
                          </a:ln>
                        </pic:spPr>
                      </pic:pic>
                    </a:graphicData>
                  </a:graphic>
                </wp:inline>
              </w:drawing>
            </w:r>
          </w:p>
        </w:tc>
      </w:tr>
    </w:tbl>
    <w:p w14:paraId="69ECD6B8" w14:textId="77777777" w:rsidR="004F529E" w:rsidRPr="004F529E" w:rsidRDefault="004F529E" w:rsidP="004F529E">
      <w:pPr>
        <w:spacing w:after="0" w:line="240" w:lineRule="auto"/>
        <w:textAlignment w:val="baseline"/>
        <w:rPr>
          <w:rFonts w:ascii="Segoe UI" w:eastAsia="Times New Roman" w:hAnsi="Segoe UI" w:cs="Segoe UI"/>
          <w:sz w:val="18"/>
          <w:szCs w:val="18"/>
          <w:lang w:eastAsia="en-GB"/>
        </w:rPr>
      </w:pPr>
      <w:r w:rsidRPr="004F529E">
        <w:rPr>
          <w:rFonts w:ascii="Helvetica" w:eastAsia="Times New Roman" w:hAnsi="Helvetica" w:cs="Helvetica"/>
          <w:lang w:eastAsia="en-GB"/>
        </w:rPr>
        <w:t> </w:t>
      </w:r>
    </w:p>
    <w:p w14:paraId="3DF636F9" w14:textId="3D569B34" w:rsidR="004F529E" w:rsidRPr="004F529E" w:rsidRDefault="004F529E" w:rsidP="004F529E">
      <w:pPr>
        <w:spacing w:after="0" w:line="240" w:lineRule="auto"/>
        <w:jc w:val="center"/>
        <w:textAlignment w:val="baseline"/>
        <w:rPr>
          <w:rFonts w:ascii="Segoe UI" w:eastAsia="Times New Roman" w:hAnsi="Segoe UI" w:cs="Segoe UI"/>
          <w:sz w:val="18"/>
          <w:szCs w:val="18"/>
          <w:lang w:eastAsia="en-GB"/>
        </w:rPr>
      </w:pPr>
      <w:r w:rsidRPr="004F529E">
        <w:rPr>
          <w:rFonts w:ascii="Helvetica" w:eastAsia="Times New Roman" w:hAnsi="Helvetica" w:cs="Helvetica"/>
          <w:color w:val="FF0000"/>
          <w:lang w:eastAsia="en-GB"/>
        </w:rPr>
        <w:t xml:space="preserve">To apply for a ‘C’ Award Practical Assessment (including a re-take), please complete this application form in full before submitting by email to Swiss Netball at </w:t>
      </w:r>
      <w:hyperlink r:id="rId7" w:tgtFrame="_blank" w:history="1">
        <w:r w:rsidRPr="004F529E">
          <w:rPr>
            <w:rFonts w:ascii="Helvetica" w:eastAsia="Times New Roman" w:hAnsi="Helvetica" w:cs="Helvetica"/>
            <w:color w:val="0070C0"/>
            <w:u w:val="single"/>
            <w:lang w:eastAsia="en-GB"/>
          </w:rPr>
          <w:t>cawardpractical@swissnetball.ch</w:t>
        </w:r>
      </w:hyperlink>
      <w:r w:rsidRPr="004F529E">
        <w:rPr>
          <w:rFonts w:ascii="Helvetica" w:eastAsia="Times New Roman" w:hAnsi="Helvetica" w:cs="Helvetica"/>
          <w:color w:val="FF0000"/>
          <w:lang w:eastAsia="en-GB"/>
        </w:rPr>
        <w:t xml:space="preserve"> and copy </w:t>
      </w:r>
      <w:hyperlink r:id="rId8" w:tgtFrame="_blank" w:history="1">
        <w:r w:rsidRPr="004F529E">
          <w:rPr>
            <w:rFonts w:ascii="Helvetica" w:eastAsia="Times New Roman" w:hAnsi="Helvetica" w:cs="Helvetica"/>
            <w:color w:val="0563C1"/>
            <w:u w:val="single"/>
            <w:lang w:eastAsia="en-GB"/>
          </w:rPr>
          <w:t>officiating@swissnetball.ch</w:t>
        </w:r>
      </w:hyperlink>
    </w:p>
    <w:p w14:paraId="7A522B5D" w14:textId="77777777" w:rsidR="004F529E" w:rsidRDefault="004F529E" w:rsidP="004F529E">
      <w:pPr>
        <w:spacing w:after="0" w:line="240" w:lineRule="auto"/>
        <w:jc w:val="center"/>
        <w:textAlignment w:val="baseline"/>
        <w:rPr>
          <w:rFonts w:ascii="Helvetica" w:eastAsia="Times New Roman" w:hAnsi="Helvetica" w:cs="Helvetica"/>
          <w:color w:val="FF0000"/>
          <w:lang w:eastAsia="en-GB"/>
        </w:rPr>
      </w:pPr>
    </w:p>
    <w:p w14:paraId="29A7B80A" w14:textId="575280BF" w:rsidR="004F529E" w:rsidRPr="004F529E" w:rsidRDefault="004F529E" w:rsidP="004F529E">
      <w:pPr>
        <w:spacing w:after="0" w:line="240" w:lineRule="auto"/>
        <w:jc w:val="center"/>
        <w:textAlignment w:val="baseline"/>
        <w:rPr>
          <w:rFonts w:ascii="Segoe UI" w:eastAsia="Times New Roman" w:hAnsi="Segoe UI" w:cs="Segoe UI"/>
          <w:sz w:val="18"/>
          <w:szCs w:val="18"/>
          <w:lang w:eastAsia="en-GB"/>
        </w:rPr>
      </w:pPr>
      <w:r w:rsidRPr="004F529E">
        <w:rPr>
          <w:rFonts w:ascii="Helvetica" w:eastAsia="Times New Roman" w:hAnsi="Helvetica" w:cs="Helvetica"/>
          <w:color w:val="FF0000"/>
          <w:lang w:eastAsia="en-GB"/>
        </w:rPr>
        <w:t xml:space="preserve">Please attach a copy of your </w:t>
      </w:r>
      <w:r w:rsidR="007C282F" w:rsidRPr="004F529E">
        <w:rPr>
          <w:rFonts w:ascii="Helvetica" w:eastAsia="Times New Roman" w:hAnsi="Helvetica" w:cs="Helvetica"/>
          <w:color w:val="FF0000"/>
          <w:lang w:eastAsia="en-GB"/>
        </w:rPr>
        <w:t>Logbook</w:t>
      </w:r>
      <w:r w:rsidRPr="004F529E">
        <w:rPr>
          <w:rFonts w:ascii="Helvetica" w:eastAsia="Times New Roman" w:hAnsi="Helvetica" w:cs="Helvetica"/>
          <w:color w:val="FF0000"/>
          <w:lang w:eastAsia="en-GB"/>
        </w:rPr>
        <w:t xml:space="preserve"> in support of your application.</w:t>
      </w:r>
    </w:p>
    <w:p w14:paraId="224C1959" w14:textId="3CF9C670" w:rsidR="004F529E" w:rsidRPr="004F529E" w:rsidRDefault="004F529E" w:rsidP="004F529E">
      <w:pPr>
        <w:spacing w:after="0" w:line="240" w:lineRule="auto"/>
        <w:jc w:val="center"/>
        <w:textAlignment w:val="baseline"/>
        <w:rPr>
          <w:rFonts w:ascii="Segoe UI" w:eastAsia="Times New Roman" w:hAnsi="Segoe UI" w:cs="Segoe UI"/>
          <w:sz w:val="18"/>
          <w:szCs w:val="18"/>
          <w:lang w:eastAsia="en-GB"/>
        </w:rPr>
      </w:pPr>
    </w:p>
    <w:tbl>
      <w:tblPr>
        <w:tblW w:w="90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2231"/>
        <w:gridCol w:w="2337"/>
        <w:gridCol w:w="388"/>
        <w:gridCol w:w="1273"/>
        <w:gridCol w:w="1065"/>
        <w:gridCol w:w="1716"/>
      </w:tblGrid>
      <w:tr w:rsidR="004F529E" w:rsidRPr="004F529E" w14:paraId="5AD87626" w14:textId="77777777" w:rsidTr="004F529E">
        <w:trPr>
          <w:trHeight w:val="300"/>
        </w:trPr>
        <w:tc>
          <w:tcPr>
            <w:tcW w:w="2231" w:type="dxa"/>
            <w:hideMark/>
          </w:tcPr>
          <w:p w14:paraId="5C752A45"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Learner name: </w:t>
            </w:r>
          </w:p>
        </w:tc>
        <w:tc>
          <w:tcPr>
            <w:tcW w:w="2725" w:type="dxa"/>
            <w:gridSpan w:val="2"/>
            <w:hideMark/>
          </w:tcPr>
          <w:p w14:paraId="15E38916"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tc>
        <w:tc>
          <w:tcPr>
            <w:tcW w:w="2338" w:type="dxa"/>
            <w:gridSpan w:val="2"/>
            <w:hideMark/>
          </w:tcPr>
          <w:p w14:paraId="550ED9AC"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Date of birth: </w:t>
            </w:r>
          </w:p>
        </w:tc>
        <w:tc>
          <w:tcPr>
            <w:tcW w:w="1716" w:type="dxa"/>
            <w:hideMark/>
          </w:tcPr>
          <w:p w14:paraId="35C17CAB"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tc>
      </w:tr>
      <w:tr w:rsidR="004F529E" w:rsidRPr="004F529E" w14:paraId="26839CAE" w14:textId="77777777" w:rsidTr="004F529E">
        <w:trPr>
          <w:trHeight w:val="300"/>
        </w:trPr>
        <w:tc>
          <w:tcPr>
            <w:tcW w:w="2231" w:type="dxa"/>
            <w:hideMark/>
          </w:tcPr>
          <w:p w14:paraId="3D397B54"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Email:  </w:t>
            </w:r>
          </w:p>
          <w:p w14:paraId="613D1217"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tc>
        <w:tc>
          <w:tcPr>
            <w:tcW w:w="2725" w:type="dxa"/>
            <w:gridSpan w:val="2"/>
            <w:hideMark/>
          </w:tcPr>
          <w:p w14:paraId="7EEBEE9E"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tc>
        <w:tc>
          <w:tcPr>
            <w:tcW w:w="2338" w:type="dxa"/>
            <w:gridSpan w:val="2"/>
            <w:hideMark/>
          </w:tcPr>
          <w:p w14:paraId="3C2E23AD"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Swiss Netball Individual Membership No.: </w:t>
            </w:r>
          </w:p>
        </w:tc>
        <w:tc>
          <w:tcPr>
            <w:tcW w:w="1716" w:type="dxa"/>
            <w:hideMark/>
          </w:tcPr>
          <w:p w14:paraId="511B7C7D"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tc>
      </w:tr>
      <w:tr w:rsidR="004F529E" w:rsidRPr="004F529E" w14:paraId="1BD7A7AF" w14:textId="77777777" w:rsidTr="004F529E">
        <w:trPr>
          <w:trHeight w:val="300"/>
        </w:trPr>
        <w:tc>
          <w:tcPr>
            <w:tcW w:w="2231" w:type="dxa"/>
            <w:hideMark/>
          </w:tcPr>
          <w:p w14:paraId="221E8DD0"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Address: </w:t>
            </w:r>
          </w:p>
          <w:p w14:paraId="09332CCC"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p w14:paraId="0B4A457C"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p w14:paraId="3B586271"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p w14:paraId="48C54BF6"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p w14:paraId="53FFFE13"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p w14:paraId="1EC2F359"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tc>
        <w:tc>
          <w:tcPr>
            <w:tcW w:w="6779" w:type="dxa"/>
            <w:gridSpan w:val="5"/>
            <w:hideMark/>
          </w:tcPr>
          <w:p w14:paraId="37FE6C02"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p w14:paraId="368257ED"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p w14:paraId="4173F8B6"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p w14:paraId="19194140"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p w14:paraId="78E8F3A3"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tc>
      </w:tr>
      <w:tr w:rsidR="004F529E" w:rsidRPr="004F529E" w14:paraId="4AFEF956" w14:textId="77777777" w:rsidTr="004F529E">
        <w:trPr>
          <w:trHeight w:val="300"/>
        </w:trPr>
        <w:tc>
          <w:tcPr>
            <w:tcW w:w="2231" w:type="dxa"/>
            <w:hideMark/>
          </w:tcPr>
          <w:p w14:paraId="3B48949B"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Tel: </w:t>
            </w:r>
          </w:p>
        </w:tc>
        <w:tc>
          <w:tcPr>
            <w:tcW w:w="2725" w:type="dxa"/>
            <w:gridSpan w:val="2"/>
            <w:hideMark/>
          </w:tcPr>
          <w:p w14:paraId="6A79C257"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tc>
        <w:tc>
          <w:tcPr>
            <w:tcW w:w="1273" w:type="dxa"/>
            <w:hideMark/>
          </w:tcPr>
          <w:p w14:paraId="5C21811C"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Mobile: </w:t>
            </w:r>
          </w:p>
        </w:tc>
        <w:tc>
          <w:tcPr>
            <w:tcW w:w="2781" w:type="dxa"/>
            <w:gridSpan w:val="2"/>
            <w:hideMark/>
          </w:tcPr>
          <w:p w14:paraId="0C62F288"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tc>
      </w:tr>
      <w:tr w:rsidR="004F529E" w:rsidRPr="004F529E" w14:paraId="3C7F9703" w14:textId="77777777" w:rsidTr="004F529E">
        <w:trPr>
          <w:trHeight w:val="300"/>
        </w:trPr>
        <w:tc>
          <w:tcPr>
            <w:tcW w:w="2231" w:type="dxa"/>
            <w:hideMark/>
          </w:tcPr>
          <w:p w14:paraId="32B03F58"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Date attended Europe Netball C Award course: </w:t>
            </w:r>
          </w:p>
        </w:tc>
        <w:tc>
          <w:tcPr>
            <w:tcW w:w="6779" w:type="dxa"/>
            <w:gridSpan w:val="5"/>
            <w:hideMark/>
          </w:tcPr>
          <w:p w14:paraId="2E7AEA69"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tc>
      </w:tr>
      <w:tr w:rsidR="004F529E" w:rsidRPr="004F529E" w14:paraId="1D3C00E3" w14:textId="77777777" w:rsidTr="004F529E">
        <w:trPr>
          <w:trHeight w:val="300"/>
        </w:trPr>
        <w:tc>
          <w:tcPr>
            <w:tcW w:w="2231" w:type="dxa"/>
            <w:hideMark/>
          </w:tcPr>
          <w:p w14:paraId="05D111E7"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Date and result of written assessment: </w:t>
            </w:r>
          </w:p>
        </w:tc>
        <w:tc>
          <w:tcPr>
            <w:tcW w:w="6779" w:type="dxa"/>
            <w:gridSpan w:val="5"/>
            <w:hideMark/>
          </w:tcPr>
          <w:p w14:paraId="40A88D28"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tc>
      </w:tr>
      <w:tr w:rsidR="004F529E" w:rsidRPr="004F529E" w14:paraId="45A3DDD9" w14:textId="77777777" w:rsidTr="004F529E">
        <w:trPr>
          <w:trHeight w:val="300"/>
        </w:trPr>
        <w:tc>
          <w:tcPr>
            <w:tcW w:w="2231" w:type="dxa"/>
            <w:hideMark/>
          </w:tcPr>
          <w:p w14:paraId="21FAD7A3"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xml:space="preserve">If you have had mentoring, please give your </w:t>
            </w:r>
            <w:r w:rsidRPr="004F529E">
              <w:rPr>
                <w:rFonts w:ascii="Helvetica" w:eastAsia="Times New Roman" w:hAnsi="Helvetica" w:cs="Helvetica"/>
                <w:b/>
                <w:bCs/>
                <w:sz w:val="20"/>
                <w:szCs w:val="20"/>
                <w:lang w:eastAsia="en-GB"/>
              </w:rPr>
              <w:t>Mentor’s name</w:t>
            </w:r>
            <w:r w:rsidRPr="004F529E">
              <w:rPr>
                <w:rFonts w:ascii="Helvetica" w:eastAsia="Times New Roman" w:hAnsi="Helvetica" w:cs="Helvetica"/>
                <w:sz w:val="20"/>
                <w:szCs w:val="20"/>
                <w:lang w:eastAsia="en-GB"/>
              </w:rPr>
              <w:t>: </w:t>
            </w:r>
          </w:p>
        </w:tc>
        <w:tc>
          <w:tcPr>
            <w:tcW w:w="6779" w:type="dxa"/>
            <w:gridSpan w:val="5"/>
            <w:hideMark/>
          </w:tcPr>
          <w:p w14:paraId="2F2F5385"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tc>
      </w:tr>
      <w:tr w:rsidR="004F529E" w:rsidRPr="004F529E" w14:paraId="4953C88B" w14:textId="77777777" w:rsidTr="004F529E">
        <w:trPr>
          <w:trHeight w:val="300"/>
        </w:trPr>
        <w:tc>
          <w:tcPr>
            <w:tcW w:w="2231" w:type="dxa"/>
            <w:hideMark/>
          </w:tcPr>
          <w:p w14:paraId="3A82A114"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Date of submission: </w:t>
            </w:r>
          </w:p>
        </w:tc>
        <w:tc>
          <w:tcPr>
            <w:tcW w:w="6779" w:type="dxa"/>
            <w:gridSpan w:val="5"/>
            <w:hideMark/>
          </w:tcPr>
          <w:p w14:paraId="406A4E8A"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tc>
      </w:tr>
      <w:tr w:rsidR="004F529E" w:rsidRPr="004F529E" w14:paraId="3B347F79" w14:textId="77777777" w:rsidTr="004F529E">
        <w:trPr>
          <w:trHeight w:val="300"/>
        </w:trPr>
        <w:tc>
          <w:tcPr>
            <w:tcW w:w="4568" w:type="dxa"/>
            <w:gridSpan w:val="2"/>
            <w:hideMark/>
          </w:tcPr>
          <w:p w14:paraId="2E41501E"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Date form is received and information checked by Swiss Netball: </w:t>
            </w:r>
          </w:p>
        </w:tc>
        <w:tc>
          <w:tcPr>
            <w:tcW w:w="4442" w:type="dxa"/>
            <w:gridSpan w:val="4"/>
            <w:hideMark/>
          </w:tcPr>
          <w:p w14:paraId="1AAB5DA7"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tc>
      </w:tr>
    </w:tbl>
    <w:p w14:paraId="680B1A73" w14:textId="51D5CDBC" w:rsidR="004F529E" w:rsidRPr="004F529E" w:rsidRDefault="004F529E" w:rsidP="004F529E">
      <w:pPr>
        <w:spacing w:after="0" w:line="240" w:lineRule="auto"/>
        <w:textAlignment w:val="baseline"/>
        <w:rPr>
          <w:rFonts w:ascii="Helvetica" w:eastAsia="Times New Roman" w:hAnsi="Helvetica" w:cs="Helvetica"/>
          <w:sz w:val="18"/>
          <w:szCs w:val="18"/>
          <w:lang w:val="en-US" w:eastAsia="en-GB"/>
        </w:rPr>
      </w:pPr>
      <w:r w:rsidRPr="004F529E">
        <w:rPr>
          <w:rFonts w:ascii="Calibri" w:eastAsia="Times New Roman" w:hAnsi="Calibri" w:cs="Calibri"/>
          <w:color w:val="333333"/>
          <w:sz w:val="20"/>
          <w:szCs w:val="20"/>
          <w:lang w:val="en-US" w:eastAsia="en-GB"/>
        </w:rPr>
        <w:t> </w:t>
      </w:r>
      <w:r w:rsidRPr="004F529E">
        <w:rPr>
          <w:rFonts w:ascii="Calibri" w:eastAsia="Times New Roman" w:hAnsi="Calibri" w:cs="Calibri"/>
          <w:color w:val="333333"/>
          <w:sz w:val="20"/>
          <w:szCs w:val="20"/>
          <w:lang w:val="en-US" w:eastAsia="en-GB"/>
        </w:rPr>
        <w:br/>
      </w:r>
      <w:r w:rsidRPr="004F529E">
        <w:rPr>
          <w:rFonts w:ascii="Helvetica" w:eastAsia="Times New Roman" w:hAnsi="Helvetica" w:cs="Helvetica"/>
          <w:b/>
          <w:bCs/>
          <w:i/>
          <w:iCs/>
          <w:color w:val="333333"/>
          <w:sz w:val="20"/>
          <w:szCs w:val="20"/>
          <w:u w:val="single"/>
          <w:lang w:eastAsia="en-GB"/>
        </w:rPr>
        <w:t>Note</w:t>
      </w:r>
      <w:r w:rsidRPr="004F529E">
        <w:rPr>
          <w:rFonts w:ascii="Helvetica" w:eastAsia="Times New Roman" w:hAnsi="Helvetica" w:cs="Helvetica"/>
          <w:i/>
          <w:iCs/>
          <w:color w:val="333333"/>
          <w:sz w:val="20"/>
          <w:szCs w:val="20"/>
          <w:lang w:eastAsia="en-GB"/>
        </w:rPr>
        <w:t>: As outlined in the Award course details, there is an additional fee payable if you wish to re-take the Practical Assessment. Payment is to be made to Swiss Netball no later than 7 days prior to taking the Practical Assessment</w:t>
      </w:r>
      <w:r>
        <w:rPr>
          <w:rFonts w:ascii="Helvetica" w:eastAsia="Times New Roman" w:hAnsi="Helvetica" w:cs="Helvetica"/>
          <w:color w:val="333333"/>
          <w:sz w:val="20"/>
          <w:szCs w:val="20"/>
          <w:lang w:val="en-US" w:eastAsia="en-GB"/>
        </w:rPr>
        <w:t>.</w:t>
      </w:r>
    </w:p>
    <w:p w14:paraId="0D029149" w14:textId="77777777" w:rsidR="004F529E" w:rsidRPr="004F529E" w:rsidRDefault="004F529E" w:rsidP="004F529E">
      <w:pPr>
        <w:spacing w:after="0" w:line="240" w:lineRule="auto"/>
        <w:textAlignment w:val="baseline"/>
        <w:rPr>
          <w:rFonts w:ascii="Segoe UI" w:eastAsia="Times New Roman" w:hAnsi="Segoe UI" w:cs="Segoe UI"/>
          <w:sz w:val="18"/>
          <w:szCs w:val="18"/>
          <w:lang w:val="en-US" w:eastAsia="en-GB"/>
        </w:rPr>
      </w:pPr>
      <w:r w:rsidRPr="004F529E">
        <w:rPr>
          <w:rFonts w:ascii="Calibri" w:eastAsia="Times New Roman" w:hAnsi="Calibri" w:cs="Calibri"/>
          <w:lang w:val="en-US" w:eastAsia="en-GB"/>
        </w:rPr>
        <w:t> </w:t>
      </w:r>
    </w:p>
    <w:p w14:paraId="368C5963" w14:textId="77777777" w:rsidR="004F529E" w:rsidRPr="004F529E" w:rsidRDefault="004F529E" w:rsidP="004F529E">
      <w:pPr>
        <w:spacing w:after="0" w:line="240" w:lineRule="auto"/>
        <w:textAlignment w:val="baseline"/>
        <w:rPr>
          <w:rFonts w:ascii="Segoe UI" w:eastAsia="Times New Roman" w:hAnsi="Segoe UI" w:cs="Segoe UI"/>
          <w:sz w:val="18"/>
          <w:szCs w:val="18"/>
          <w:lang w:eastAsia="en-GB"/>
        </w:rPr>
      </w:pPr>
      <w:r w:rsidRPr="004F529E">
        <w:rPr>
          <w:rFonts w:ascii="Helvetica" w:eastAsia="Times New Roman" w:hAnsi="Helvetica" w:cs="Helvetica"/>
          <w:lang w:eastAsia="en-GB"/>
        </w:rPr>
        <w:t> </w:t>
      </w:r>
    </w:p>
    <w:p w14:paraId="414E09D3" w14:textId="77777777" w:rsidR="004F529E" w:rsidRPr="004F529E" w:rsidRDefault="004F529E" w:rsidP="004F529E">
      <w:pPr>
        <w:spacing w:after="0" w:line="240" w:lineRule="auto"/>
        <w:textAlignment w:val="baseline"/>
        <w:rPr>
          <w:rFonts w:ascii="Segoe UI" w:eastAsia="Times New Roman" w:hAnsi="Segoe UI" w:cs="Segoe UI"/>
          <w:sz w:val="18"/>
          <w:szCs w:val="18"/>
          <w:lang w:eastAsia="en-GB"/>
        </w:rPr>
      </w:pPr>
      <w:r w:rsidRPr="004F529E">
        <w:rPr>
          <w:rFonts w:ascii="Helvetica" w:eastAsia="Times New Roman" w:hAnsi="Helvetica" w:cs="Helvetica"/>
          <w:lang w:eastAsia="en-GB"/>
        </w:rPr>
        <w:t> </w:t>
      </w:r>
    </w:p>
    <w:p w14:paraId="69DBBBD7" w14:textId="77777777" w:rsidR="004F529E" w:rsidRPr="004F529E" w:rsidRDefault="004F529E" w:rsidP="004F529E">
      <w:pPr>
        <w:spacing w:after="0" w:line="240" w:lineRule="auto"/>
        <w:textAlignment w:val="baseline"/>
        <w:rPr>
          <w:rFonts w:ascii="Segoe UI" w:eastAsia="Times New Roman" w:hAnsi="Segoe UI" w:cs="Segoe UI"/>
          <w:sz w:val="18"/>
          <w:szCs w:val="18"/>
          <w:lang w:eastAsia="en-GB"/>
        </w:rPr>
      </w:pPr>
      <w:r w:rsidRPr="004F529E">
        <w:rPr>
          <w:rFonts w:ascii="Helvetica" w:eastAsia="Times New Roman" w:hAnsi="Helvetica" w:cs="Helvetica"/>
          <w:lang w:eastAsia="en-GB"/>
        </w:rPr>
        <w:t> </w:t>
      </w:r>
    </w:p>
    <w:p w14:paraId="2DC21F4B" w14:textId="4CC633F9" w:rsidR="004F529E" w:rsidRDefault="004F529E">
      <w:pPr>
        <w:rPr>
          <w:rFonts w:ascii="Segoe UI" w:eastAsia="Times New Roman" w:hAnsi="Segoe UI" w:cs="Segoe UI"/>
          <w:sz w:val="18"/>
          <w:szCs w:val="18"/>
          <w:lang w:eastAsia="en-GB"/>
        </w:rPr>
      </w:pPr>
      <w:r>
        <w:rPr>
          <w:rFonts w:ascii="Segoe UI" w:eastAsia="Times New Roman" w:hAnsi="Segoe UI" w:cs="Segoe UI"/>
          <w:sz w:val="18"/>
          <w:szCs w:val="18"/>
          <w:lang w:eastAsia="en-GB"/>
        </w:rPr>
        <w:br w:type="page"/>
      </w:r>
    </w:p>
    <w:tbl>
      <w:tblPr>
        <w:tblW w:w="921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1814"/>
        <w:gridCol w:w="6009"/>
        <w:gridCol w:w="1393"/>
      </w:tblGrid>
      <w:tr w:rsidR="004F529E" w:rsidRPr="004F529E" w14:paraId="5217BE6F" w14:textId="77777777" w:rsidTr="00E168FD">
        <w:trPr>
          <w:trHeight w:val="300"/>
        </w:trPr>
        <w:tc>
          <w:tcPr>
            <w:tcW w:w="1814" w:type="dxa"/>
            <w:vAlign w:val="center"/>
            <w:hideMark/>
          </w:tcPr>
          <w:p w14:paraId="0B374136" w14:textId="176ADB6E" w:rsidR="004F529E" w:rsidRPr="004F529E" w:rsidRDefault="004F529E" w:rsidP="004F529E">
            <w:pPr>
              <w:spacing w:after="0" w:line="240" w:lineRule="auto"/>
              <w:jc w:val="center"/>
              <w:textAlignment w:val="baseline"/>
              <w:rPr>
                <w:rFonts w:ascii="Times New Roman" w:eastAsia="Times New Roman" w:hAnsi="Times New Roman" w:cs="Times New Roman"/>
                <w:sz w:val="24"/>
                <w:szCs w:val="24"/>
                <w:lang w:eastAsia="en-GB"/>
              </w:rPr>
            </w:pPr>
            <w:r w:rsidRPr="004F529E">
              <w:rPr>
                <w:noProof/>
              </w:rPr>
              <w:lastRenderedPageBreak/>
              <w:drawing>
                <wp:inline distT="0" distB="0" distL="0" distR="0" wp14:anchorId="0A1AC60E" wp14:editId="258BD576">
                  <wp:extent cx="1073150" cy="4889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3150" cy="488950"/>
                          </a:xfrm>
                          <a:prstGeom prst="rect">
                            <a:avLst/>
                          </a:prstGeom>
                          <a:noFill/>
                          <a:ln>
                            <a:noFill/>
                          </a:ln>
                        </pic:spPr>
                      </pic:pic>
                    </a:graphicData>
                  </a:graphic>
                </wp:inline>
              </w:drawing>
            </w:r>
          </w:p>
        </w:tc>
        <w:tc>
          <w:tcPr>
            <w:tcW w:w="6009" w:type="dxa"/>
            <w:vAlign w:val="center"/>
            <w:hideMark/>
          </w:tcPr>
          <w:p w14:paraId="22E53273" w14:textId="76FB8CB3" w:rsidR="004F529E" w:rsidRPr="004F529E" w:rsidRDefault="004F529E" w:rsidP="004F529E">
            <w:pPr>
              <w:spacing w:after="0" w:line="240" w:lineRule="auto"/>
              <w:jc w:val="center"/>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b/>
                <w:bCs/>
                <w:sz w:val="30"/>
                <w:szCs w:val="30"/>
                <w:lang w:eastAsia="en-GB"/>
              </w:rPr>
              <w:t>Application for Europe Netball C Award</w:t>
            </w:r>
          </w:p>
          <w:p w14:paraId="4DCD2AB6" w14:textId="2B6352F6" w:rsidR="004F529E" w:rsidRPr="004F529E" w:rsidRDefault="004F529E" w:rsidP="004F529E">
            <w:pPr>
              <w:spacing w:after="0" w:line="240" w:lineRule="auto"/>
              <w:jc w:val="center"/>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b/>
                <w:bCs/>
                <w:sz w:val="30"/>
                <w:szCs w:val="30"/>
                <w:lang w:eastAsia="en-GB"/>
              </w:rPr>
              <w:t>Practical Assessment</w:t>
            </w:r>
          </w:p>
        </w:tc>
        <w:tc>
          <w:tcPr>
            <w:tcW w:w="1393" w:type="dxa"/>
            <w:vAlign w:val="center"/>
            <w:hideMark/>
          </w:tcPr>
          <w:p w14:paraId="52EC6627" w14:textId="75CDD26C" w:rsidR="004F529E" w:rsidRPr="004F529E" w:rsidRDefault="004F529E" w:rsidP="004F529E">
            <w:pPr>
              <w:spacing w:after="0" w:line="240" w:lineRule="auto"/>
              <w:jc w:val="center"/>
              <w:textAlignment w:val="baseline"/>
              <w:rPr>
                <w:rFonts w:ascii="Times New Roman" w:eastAsia="Times New Roman" w:hAnsi="Times New Roman" w:cs="Times New Roman"/>
                <w:sz w:val="24"/>
                <w:szCs w:val="24"/>
                <w:lang w:eastAsia="en-GB"/>
              </w:rPr>
            </w:pPr>
            <w:r w:rsidRPr="004F529E">
              <w:rPr>
                <w:noProof/>
              </w:rPr>
              <w:drawing>
                <wp:inline distT="0" distB="0" distL="0" distR="0" wp14:anchorId="402CCBB8" wp14:editId="791018A1">
                  <wp:extent cx="691200" cy="8043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1200" cy="804399"/>
                          </a:xfrm>
                          <a:prstGeom prst="rect">
                            <a:avLst/>
                          </a:prstGeom>
                          <a:noFill/>
                          <a:ln>
                            <a:noFill/>
                          </a:ln>
                        </pic:spPr>
                      </pic:pic>
                    </a:graphicData>
                  </a:graphic>
                </wp:inline>
              </w:drawing>
            </w:r>
          </w:p>
        </w:tc>
      </w:tr>
    </w:tbl>
    <w:p w14:paraId="73F1811D" w14:textId="77777777" w:rsidR="004F529E" w:rsidRPr="004F529E" w:rsidRDefault="004F529E" w:rsidP="004F529E">
      <w:pPr>
        <w:spacing w:after="0" w:line="240" w:lineRule="auto"/>
        <w:textAlignment w:val="baseline"/>
        <w:rPr>
          <w:rFonts w:ascii="Segoe UI" w:eastAsia="Times New Roman" w:hAnsi="Segoe UI" w:cs="Segoe UI"/>
          <w:sz w:val="18"/>
          <w:szCs w:val="18"/>
          <w:lang w:eastAsia="en-GB"/>
        </w:rPr>
      </w:pPr>
      <w:r w:rsidRPr="004F529E">
        <w:rPr>
          <w:rFonts w:ascii="Helvetica" w:eastAsia="Times New Roman" w:hAnsi="Helvetica" w:cs="Helvetica"/>
          <w:lang w:eastAsia="en-GB"/>
        </w:rPr>
        <w:t> </w:t>
      </w:r>
    </w:p>
    <w:p w14:paraId="12F318BE" w14:textId="77777777" w:rsidR="004F529E" w:rsidRPr="004F529E" w:rsidRDefault="004F529E" w:rsidP="004F529E">
      <w:pPr>
        <w:spacing w:after="0" w:line="240" w:lineRule="auto"/>
        <w:textAlignment w:val="baseline"/>
        <w:rPr>
          <w:rFonts w:ascii="Segoe UI" w:eastAsia="Times New Roman" w:hAnsi="Segoe UI" w:cs="Segoe UI"/>
          <w:sz w:val="18"/>
          <w:szCs w:val="18"/>
          <w:lang w:eastAsia="en-GB"/>
        </w:rPr>
      </w:pPr>
      <w:r w:rsidRPr="004F529E">
        <w:rPr>
          <w:rFonts w:ascii="Helvetica" w:eastAsia="Times New Roman" w:hAnsi="Helvetica" w:cs="Helvetica"/>
          <w:b/>
          <w:bCs/>
          <w:sz w:val="20"/>
          <w:szCs w:val="20"/>
          <w:lang w:eastAsia="en-GB"/>
        </w:rPr>
        <w:t>NOTES</w:t>
      </w:r>
      <w:r w:rsidRPr="004F529E">
        <w:rPr>
          <w:rFonts w:ascii="Helvetica" w:eastAsia="Times New Roman" w:hAnsi="Helvetica" w:cs="Helvetica"/>
          <w:lang w:eastAsia="en-GB"/>
        </w:rPr>
        <w:t>: </w:t>
      </w:r>
    </w:p>
    <w:p w14:paraId="1308F762" w14:textId="77777777" w:rsidR="004F529E" w:rsidRPr="004F529E" w:rsidRDefault="004F529E" w:rsidP="004F529E">
      <w:pPr>
        <w:pStyle w:val="ListParagraph"/>
        <w:numPr>
          <w:ilvl w:val="0"/>
          <w:numId w:val="6"/>
        </w:numPr>
        <w:spacing w:after="0" w:line="240" w:lineRule="auto"/>
        <w:textAlignment w:val="baseline"/>
        <w:rPr>
          <w:rFonts w:ascii="Helvetica" w:eastAsia="Times New Roman" w:hAnsi="Helvetica" w:cs="Helvetica"/>
          <w:sz w:val="20"/>
          <w:szCs w:val="20"/>
          <w:lang w:eastAsia="en-GB"/>
        </w:rPr>
      </w:pPr>
      <w:r w:rsidRPr="004F529E">
        <w:rPr>
          <w:rFonts w:ascii="Helvetica" w:eastAsia="Times New Roman" w:hAnsi="Helvetica" w:cs="Helvetica"/>
          <w:sz w:val="20"/>
          <w:szCs w:val="20"/>
          <w:lang w:eastAsia="en-GB"/>
        </w:rPr>
        <w:t>Once an application is received (this must be within the validity period of the learner umpire’s written assessment pass date), the practical assessment will be arranged as soon as possible and within 3 months (unless there are extenuating circumstances) </w:t>
      </w:r>
    </w:p>
    <w:p w14:paraId="5A073395" w14:textId="77777777" w:rsidR="004F529E" w:rsidRPr="004F529E" w:rsidRDefault="004F529E" w:rsidP="004F529E">
      <w:pPr>
        <w:spacing w:after="0" w:line="240" w:lineRule="auto"/>
        <w:textAlignment w:val="baseline"/>
        <w:rPr>
          <w:rFonts w:ascii="Segoe UI" w:eastAsia="Times New Roman" w:hAnsi="Segoe UI" w:cs="Segoe UI"/>
          <w:sz w:val="18"/>
          <w:szCs w:val="18"/>
          <w:lang w:eastAsia="en-GB"/>
        </w:rPr>
      </w:pPr>
      <w:r w:rsidRPr="004F529E">
        <w:rPr>
          <w:rFonts w:ascii="Helvetica" w:eastAsia="Times New Roman" w:hAnsi="Helvetica" w:cs="Helvetica"/>
          <w:lang w:eastAsia="en-GB"/>
        </w:rPr>
        <w:t> </w:t>
      </w:r>
    </w:p>
    <w:p w14:paraId="6152B1D2" w14:textId="77777777" w:rsidR="004F529E" w:rsidRPr="004F529E" w:rsidRDefault="004F529E" w:rsidP="004F529E">
      <w:pPr>
        <w:spacing w:after="0" w:line="240" w:lineRule="auto"/>
        <w:jc w:val="both"/>
        <w:textAlignment w:val="baseline"/>
        <w:rPr>
          <w:rFonts w:ascii="Segoe UI" w:eastAsia="Times New Roman" w:hAnsi="Segoe UI" w:cs="Segoe UI"/>
          <w:sz w:val="18"/>
          <w:szCs w:val="18"/>
          <w:lang w:eastAsia="en-GB"/>
        </w:rPr>
      </w:pPr>
      <w:r w:rsidRPr="004F529E">
        <w:rPr>
          <w:rFonts w:ascii="Helvetica" w:eastAsia="Times New Roman" w:hAnsi="Helvetica" w:cs="Helvetica"/>
          <w:b/>
          <w:bCs/>
          <w:sz w:val="20"/>
          <w:szCs w:val="20"/>
          <w:lang w:eastAsia="en-GB"/>
        </w:rPr>
        <w:t>Applicants must have:</w:t>
      </w:r>
      <w:r w:rsidRPr="004F529E">
        <w:rPr>
          <w:rFonts w:ascii="Helvetica" w:eastAsia="Times New Roman" w:hAnsi="Helvetica" w:cs="Helvetica"/>
          <w:sz w:val="20"/>
          <w:szCs w:val="20"/>
          <w:lang w:eastAsia="en-GB"/>
        </w:rPr>
        <w:t> </w:t>
      </w:r>
    </w:p>
    <w:p w14:paraId="3C7CA533" w14:textId="77777777" w:rsidR="004F529E" w:rsidRPr="004F529E" w:rsidRDefault="004F529E" w:rsidP="004F529E">
      <w:pPr>
        <w:pStyle w:val="ListParagraph"/>
        <w:numPr>
          <w:ilvl w:val="0"/>
          <w:numId w:val="6"/>
        </w:numPr>
        <w:spacing w:after="0" w:line="240" w:lineRule="auto"/>
        <w:jc w:val="both"/>
        <w:textAlignment w:val="baseline"/>
        <w:rPr>
          <w:rFonts w:ascii="Helvetica" w:eastAsia="Times New Roman" w:hAnsi="Helvetica" w:cs="Helvetica"/>
          <w:sz w:val="20"/>
          <w:szCs w:val="20"/>
          <w:lang w:eastAsia="en-GB"/>
        </w:rPr>
      </w:pPr>
      <w:r w:rsidRPr="004F529E">
        <w:rPr>
          <w:rFonts w:ascii="Helvetica" w:eastAsia="Times New Roman" w:hAnsi="Helvetica" w:cs="Helvetica"/>
          <w:sz w:val="20"/>
          <w:szCs w:val="20"/>
          <w:lang w:eastAsia="en-GB"/>
        </w:rPr>
        <w:t>Attended a C Award umpiring course within one year prior to successfully passing the written assessment </w:t>
      </w:r>
    </w:p>
    <w:p w14:paraId="14DA5C30" w14:textId="77777777" w:rsidR="004F529E" w:rsidRPr="004F529E" w:rsidRDefault="004F529E" w:rsidP="004F529E">
      <w:pPr>
        <w:pStyle w:val="ListParagraph"/>
        <w:numPr>
          <w:ilvl w:val="0"/>
          <w:numId w:val="6"/>
        </w:numPr>
        <w:spacing w:after="0" w:line="240" w:lineRule="auto"/>
        <w:jc w:val="both"/>
        <w:textAlignment w:val="baseline"/>
        <w:rPr>
          <w:rFonts w:ascii="Helvetica" w:eastAsia="Times New Roman" w:hAnsi="Helvetica" w:cs="Helvetica"/>
          <w:sz w:val="20"/>
          <w:szCs w:val="20"/>
          <w:lang w:eastAsia="en-GB"/>
        </w:rPr>
      </w:pPr>
      <w:r w:rsidRPr="004F529E">
        <w:rPr>
          <w:rFonts w:ascii="Helvetica" w:eastAsia="Times New Roman" w:hAnsi="Helvetica" w:cs="Helvetica"/>
          <w:sz w:val="20"/>
          <w:szCs w:val="20"/>
          <w:lang w:eastAsia="en-GB"/>
        </w:rPr>
        <w:t>Successfully passed the written assessment (result is valid for two years from the Pass date) </w:t>
      </w:r>
    </w:p>
    <w:p w14:paraId="180F5BEE" w14:textId="474DC2C3" w:rsidR="004F529E" w:rsidRPr="004F529E" w:rsidRDefault="004F529E" w:rsidP="004F529E">
      <w:pPr>
        <w:pStyle w:val="ListParagraph"/>
        <w:numPr>
          <w:ilvl w:val="0"/>
          <w:numId w:val="6"/>
        </w:numPr>
        <w:spacing w:after="0" w:line="240" w:lineRule="auto"/>
        <w:jc w:val="both"/>
        <w:textAlignment w:val="baseline"/>
        <w:rPr>
          <w:rFonts w:ascii="Helvetica" w:eastAsia="Times New Roman" w:hAnsi="Helvetica" w:cs="Helvetica"/>
          <w:sz w:val="20"/>
          <w:szCs w:val="20"/>
          <w:lang w:eastAsia="en-GB"/>
        </w:rPr>
      </w:pPr>
      <w:r w:rsidRPr="004F529E">
        <w:rPr>
          <w:rFonts w:ascii="Helvetica" w:eastAsia="Times New Roman" w:hAnsi="Helvetica" w:cs="Helvetica"/>
          <w:sz w:val="20"/>
          <w:szCs w:val="20"/>
          <w:lang w:eastAsia="en-GB"/>
        </w:rPr>
        <w:t xml:space="preserve">Entered evidence of umpiring experience in the </w:t>
      </w:r>
      <w:r w:rsidR="006F683D" w:rsidRPr="004F529E">
        <w:rPr>
          <w:rFonts w:ascii="Helvetica" w:eastAsia="Times New Roman" w:hAnsi="Helvetica" w:cs="Helvetica"/>
          <w:sz w:val="20"/>
          <w:szCs w:val="20"/>
          <w:lang w:eastAsia="en-GB"/>
        </w:rPr>
        <w:t>Logbook</w:t>
      </w:r>
      <w:r w:rsidRPr="004F529E">
        <w:rPr>
          <w:rFonts w:ascii="Helvetica" w:eastAsia="Times New Roman" w:hAnsi="Helvetica" w:cs="Helvetica"/>
          <w:sz w:val="20"/>
          <w:szCs w:val="20"/>
          <w:lang w:eastAsia="en-GB"/>
        </w:rPr>
        <w:t>  </w:t>
      </w:r>
    </w:p>
    <w:p w14:paraId="20467FAC" w14:textId="77777777" w:rsidR="004F529E" w:rsidRPr="004F529E" w:rsidRDefault="004F529E" w:rsidP="004F529E">
      <w:pPr>
        <w:spacing w:after="0" w:line="240" w:lineRule="auto"/>
        <w:jc w:val="both"/>
        <w:textAlignment w:val="baseline"/>
        <w:rPr>
          <w:rFonts w:ascii="Segoe UI" w:eastAsia="Times New Roman" w:hAnsi="Segoe UI" w:cs="Segoe UI"/>
          <w:sz w:val="18"/>
          <w:szCs w:val="18"/>
          <w:lang w:eastAsia="en-GB"/>
        </w:rPr>
      </w:pPr>
      <w:r w:rsidRPr="004F529E">
        <w:rPr>
          <w:rFonts w:ascii="Helvetica" w:eastAsia="Times New Roman" w:hAnsi="Helvetica" w:cs="Helvetica"/>
          <w:sz w:val="20"/>
          <w:szCs w:val="20"/>
          <w:lang w:eastAsia="en-GB"/>
        </w:rPr>
        <w:t> </w:t>
      </w:r>
    </w:p>
    <w:p w14:paraId="4B9CA487" w14:textId="77777777" w:rsidR="004F529E" w:rsidRPr="004F529E" w:rsidRDefault="004F529E" w:rsidP="004F529E">
      <w:pPr>
        <w:spacing w:after="0" w:line="240" w:lineRule="auto"/>
        <w:jc w:val="both"/>
        <w:textAlignment w:val="baseline"/>
        <w:rPr>
          <w:rFonts w:ascii="Segoe UI" w:eastAsia="Times New Roman" w:hAnsi="Segoe UI" w:cs="Segoe UI"/>
          <w:sz w:val="18"/>
          <w:szCs w:val="18"/>
          <w:lang w:eastAsia="en-GB"/>
        </w:rPr>
      </w:pPr>
      <w:r w:rsidRPr="004F529E">
        <w:rPr>
          <w:rFonts w:ascii="Helvetica" w:eastAsia="Times New Roman" w:hAnsi="Helvetica" w:cs="Helvetica"/>
          <w:b/>
          <w:bCs/>
          <w:sz w:val="20"/>
          <w:szCs w:val="20"/>
          <w:lang w:eastAsia="en-GB"/>
        </w:rPr>
        <w:t>Assessors:</w:t>
      </w:r>
      <w:r w:rsidRPr="004F529E">
        <w:rPr>
          <w:rFonts w:ascii="Helvetica" w:eastAsia="Times New Roman" w:hAnsi="Helvetica" w:cs="Helvetica"/>
          <w:sz w:val="20"/>
          <w:szCs w:val="20"/>
          <w:lang w:eastAsia="en-GB"/>
        </w:rPr>
        <w:t> </w:t>
      </w:r>
    </w:p>
    <w:p w14:paraId="5360ADFA" w14:textId="77777777" w:rsidR="004F529E" w:rsidRPr="004F529E" w:rsidRDefault="004F529E" w:rsidP="004F529E">
      <w:pPr>
        <w:pStyle w:val="ListParagraph"/>
        <w:numPr>
          <w:ilvl w:val="0"/>
          <w:numId w:val="7"/>
        </w:numPr>
        <w:spacing w:after="0" w:line="240" w:lineRule="auto"/>
        <w:jc w:val="both"/>
        <w:textAlignment w:val="baseline"/>
        <w:rPr>
          <w:rFonts w:ascii="Helvetica" w:eastAsia="Times New Roman" w:hAnsi="Helvetica" w:cs="Helvetica"/>
          <w:sz w:val="20"/>
          <w:szCs w:val="20"/>
          <w:lang w:eastAsia="en-GB"/>
        </w:rPr>
      </w:pPr>
      <w:r w:rsidRPr="004F529E">
        <w:rPr>
          <w:rFonts w:ascii="Helvetica" w:eastAsia="Times New Roman" w:hAnsi="Helvetica" w:cs="Helvetica"/>
          <w:sz w:val="20"/>
          <w:szCs w:val="20"/>
          <w:lang w:eastAsia="en-GB"/>
        </w:rPr>
        <w:t>Two currently accredited Europe Netball C Award Umpire Assessors will conduct the practical assessment </w:t>
      </w:r>
    </w:p>
    <w:p w14:paraId="3EFF2EFB" w14:textId="77777777" w:rsidR="004F529E" w:rsidRPr="004F529E" w:rsidRDefault="004F529E" w:rsidP="004F529E">
      <w:pPr>
        <w:pStyle w:val="ListParagraph"/>
        <w:numPr>
          <w:ilvl w:val="0"/>
          <w:numId w:val="7"/>
        </w:numPr>
        <w:spacing w:after="0" w:line="240" w:lineRule="auto"/>
        <w:jc w:val="both"/>
        <w:textAlignment w:val="baseline"/>
        <w:rPr>
          <w:rFonts w:ascii="Helvetica" w:eastAsia="Times New Roman" w:hAnsi="Helvetica" w:cs="Helvetica"/>
          <w:sz w:val="20"/>
          <w:szCs w:val="20"/>
          <w:lang w:eastAsia="en-GB"/>
        </w:rPr>
      </w:pPr>
      <w:r w:rsidRPr="004F529E">
        <w:rPr>
          <w:rFonts w:ascii="Helvetica" w:eastAsia="Times New Roman" w:hAnsi="Helvetica" w:cs="Helvetica"/>
          <w:sz w:val="20"/>
          <w:szCs w:val="20"/>
          <w:lang w:eastAsia="en-GB"/>
        </w:rPr>
        <w:t>Each Assessor will assess the Learners independently and the result will be determined after thorough discussion between the two Assessors </w:t>
      </w:r>
    </w:p>
    <w:p w14:paraId="5EBA20E2" w14:textId="77777777" w:rsidR="004F529E" w:rsidRPr="004F529E" w:rsidRDefault="004F529E" w:rsidP="004F529E">
      <w:pPr>
        <w:spacing w:after="0" w:line="240" w:lineRule="auto"/>
        <w:jc w:val="both"/>
        <w:textAlignment w:val="baseline"/>
        <w:rPr>
          <w:rFonts w:ascii="Segoe UI" w:eastAsia="Times New Roman" w:hAnsi="Segoe UI" w:cs="Segoe UI"/>
          <w:sz w:val="18"/>
          <w:szCs w:val="18"/>
          <w:lang w:eastAsia="en-GB"/>
        </w:rPr>
      </w:pPr>
      <w:r w:rsidRPr="004F529E">
        <w:rPr>
          <w:rFonts w:ascii="Helvetica" w:eastAsia="Times New Roman" w:hAnsi="Helvetica" w:cs="Helvetica"/>
          <w:sz w:val="20"/>
          <w:szCs w:val="20"/>
          <w:lang w:eastAsia="en-GB"/>
        </w:rPr>
        <w:t> </w:t>
      </w:r>
    </w:p>
    <w:p w14:paraId="258C65CE" w14:textId="77777777" w:rsidR="004F529E" w:rsidRPr="004F529E" w:rsidRDefault="004F529E" w:rsidP="004F529E">
      <w:pPr>
        <w:spacing w:after="0" w:line="240" w:lineRule="auto"/>
        <w:jc w:val="both"/>
        <w:textAlignment w:val="baseline"/>
        <w:rPr>
          <w:rFonts w:ascii="Segoe UI" w:eastAsia="Times New Roman" w:hAnsi="Segoe UI" w:cs="Segoe UI"/>
          <w:sz w:val="18"/>
          <w:szCs w:val="18"/>
          <w:lang w:eastAsia="en-GB"/>
        </w:rPr>
      </w:pPr>
      <w:r w:rsidRPr="004F529E">
        <w:rPr>
          <w:rFonts w:ascii="Helvetica" w:eastAsia="Times New Roman" w:hAnsi="Helvetica" w:cs="Helvetica"/>
          <w:b/>
          <w:bCs/>
          <w:sz w:val="20"/>
          <w:szCs w:val="20"/>
          <w:lang w:eastAsia="en-GB"/>
        </w:rPr>
        <w:t>Form of Assessment:</w:t>
      </w:r>
      <w:r w:rsidRPr="004F529E">
        <w:rPr>
          <w:rFonts w:ascii="Helvetica" w:eastAsia="Times New Roman" w:hAnsi="Helvetica" w:cs="Helvetica"/>
          <w:sz w:val="20"/>
          <w:szCs w:val="20"/>
          <w:lang w:eastAsia="en-GB"/>
        </w:rPr>
        <w:t> </w:t>
      </w:r>
    </w:p>
    <w:p w14:paraId="162A524D" w14:textId="6561EEB9" w:rsidR="004F529E" w:rsidRPr="004F529E" w:rsidRDefault="004F529E" w:rsidP="004F529E">
      <w:pPr>
        <w:pStyle w:val="ListParagraph"/>
        <w:numPr>
          <w:ilvl w:val="0"/>
          <w:numId w:val="8"/>
        </w:numPr>
        <w:spacing w:after="0" w:line="240" w:lineRule="auto"/>
        <w:jc w:val="both"/>
        <w:textAlignment w:val="baseline"/>
        <w:rPr>
          <w:rFonts w:ascii="Helvetica" w:eastAsia="Times New Roman" w:hAnsi="Helvetica" w:cs="Helvetica"/>
          <w:sz w:val="20"/>
          <w:szCs w:val="20"/>
          <w:lang w:eastAsia="en-GB"/>
        </w:rPr>
      </w:pPr>
      <w:r w:rsidRPr="004F529E">
        <w:rPr>
          <w:rFonts w:ascii="Helvetica" w:eastAsia="Times New Roman" w:hAnsi="Helvetica" w:cs="Helvetica"/>
          <w:sz w:val="20"/>
          <w:szCs w:val="20"/>
          <w:lang w:eastAsia="en-GB"/>
        </w:rPr>
        <w:t xml:space="preserve">Learners will be observed for a minimum of 30 minutes competitive match </w:t>
      </w:r>
      <w:r w:rsidRPr="00887D0C">
        <w:rPr>
          <w:rFonts w:ascii="Helvetica" w:eastAsia="Times New Roman" w:hAnsi="Helvetica" w:cs="Helvetica"/>
          <w:sz w:val="20"/>
          <w:szCs w:val="20"/>
          <w:lang w:eastAsia="en-GB"/>
        </w:rPr>
        <w:t xml:space="preserve">play (2 x </w:t>
      </w:r>
      <w:r w:rsidR="00415A58" w:rsidRPr="00887D0C">
        <w:rPr>
          <w:rFonts w:ascii="Helvetica" w:eastAsia="Times New Roman" w:hAnsi="Helvetica" w:cs="Helvetica"/>
          <w:sz w:val="20"/>
          <w:szCs w:val="20"/>
          <w:lang w:eastAsia="en-GB"/>
        </w:rPr>
        <w:t>15</w:t>
      </w:r>
      <w:r w:rsidRPr="00887D0C">
        <w:rPr>
          <w:rFonts w:ascii="Helvetica" w:eastAsia="Times New Roman" w:hAnsi="Helvetica" w:cs="Helvetica"/>
          <w:sz w:val="20"/>
          <w:szCs w:val="20"/>
          <w:lang w:eastAsia="en-GB"/>
        </w:rPr>
        <w:t xml:space="preserve"> minutes)</w:t>
      </w:r>
      <w:r w:rsidRPr="004F529E">
        <w:rPr>
          <w:rFonts w:ascii="Helvetica" w:eastAsia="Times New Roman" w:hAnsi="Helvetica" w:cs="Helvetica"/>
          <w:sz w:val="20"/>
          <w:szCs w:val="20"/>
          <w:lang w:eastAsia="en-GB"/>
        </w:rPr>
        <w:t>  </w:t>
      </w:r>
    </w:p>
    <w:p w14:paraId="70A40BDE" w14:textId="77777777" w:rsidR="004F529E" w:rsidRPr="004F529E" w:rsidRDefault="004F529E" w:rsidP="004F529E">
      <w:pPr>
        <w:pStyle w:val="ListParagraph"/>
        <w:numPr>
          <w:ilvl w:val="0"/>
          <w:numId w:val="8"/>
        </w:numPr>
        <w:spacing w:after="0" w:line="240" w:lineRule="auto"/>
        <w:jc w:val="both"/>
        <w:textAlignment w:val="baseline"/>
        <w:rPr>
          <w:rFonts w:ascii="Helvetica" w:eastAsia="Times New Roman" w:hAnsi="Helvetica" w:cs="Helvetica"/>
          <w:sz w:val="20"/>
          <w:szCs w:val="20"/>
          <w:lang w:eastAsia="en-GB"/>
        </w:rPr>
      </w:pPr>
      <w:r w:rsidRPr="004F529E">
        <w:rPr>
          <w:rFonts w:ascii="Helvetica" w:eastAsia="Times New Roman" w:hAnsi="Helvetica" w:cs="Helvetica"/>
          <w:sz w:val="20"/>
          <w:szCs w:val="20"/>
          <w:lang w:eastAsia="en-GB"/>
        </w:rPr>
        <w:t>Learners will be required to follow protocols for fingernails and jewellery/adornments </w:t>
      </w:r>
    </w:p>
    <w:p w14:paraId="606830D1" w14:textId="77777777" w:rsidR="004F529E" w:rsidRPr="004F529E" w:rsidRDefault="004F529E" w:rsidP="004F529E">
      <w:pPr>
        <w:pStyle w:val="ListParagraph"/>
        <w:numPr>
          <w:ilvl w:val="0"/>
          <w:numId w:val="8"/>
        </w:numPr>
        <w:spacing w:after="0" w:line="240" w:lineRule="auto"/>
        <w:jc w:val="both"/>
        <w:textAlignment w:val="baseline"/>
        <w:rPr>
          <w:rFonts w:ascii="Helvetica" w:eastAsia="Times New Roman" w:hAnsi="Helvetica" w:cs="Helvetica"/>
          <w:sz w:val="20"/>
          <w:szCs w:val="20"/>
          <w:lang w:eastAsia="en-GB"/>
        </w:rPr>
      </w:pPr>
      <w:r w:rsidRPr="004F529E">
        <w:rPr>
          <w:rFonts w:ascii="Helvetica" w:eastAsia="Times New Roman" w:hAnsi="Helvetica" w:cs="Helvetica"/>
          <w:sz w:val="20"/>
          <w:szCs w:val="20"/>
          <w:lang w:eastAsia="en-GB"/>
        </w:rPr>
        <w:t>Learners must achieve a minimum of grade 3 in all sections apart from section 6 – Advantage.  Learners can have a grade 4 for section 6 – Advantage but will need to gain a mark elsewhere as per the criteria laid out in the Performance Grades, Definitions and Umpire Competencies </w:t>
      </w:r>
    </w:p>
    <w:p w14:paraId="1825B4CB" w14:textId="77777777" w:rsidR="004F529E" w:rsidRPr="004F529E" w:rsidRDefault="004F529E" w:rsidP="004F529E">
      <w:pPr>
        <w:pStyle w:val="ListParagraph"/>
        <w:numPr>
          <w:ilvl w:val="0"/>
          <w:numId w:val="8"/>
        </w:numPr>
        <w:spacing w:after="0" w:line="240" w:lineRule="auto"/>
        <w:jc w:val="both"/>
        <w:textAlignment w:val="baseline"/>
        <w:rPr>
          <w:rFonts w:ascii="Helvetica" w:eastAsia="Times New Roman" w:hAnsi="Helvetica" w:cs="Helvetica"/>
          <w:sz w:val="20"/>
          <w:szCs w:val="20"/>
          <w:lang w:eastAsia="en-GB"/>
        </w:rPr>
      </w:pPr>
      <w:r w:rsidRPr="004F529E">
        <w:rPr>
          <w:rFonts w:ascii="Helvetica" w:eastAsia="Times New Roman" w:hAnsi="Helvetica" w:cs="Helvetica"/>
          <w:sz w:val="20"/>
          <w:szCs w:val="20"/>
          <w:lang w:eastAsia="en-GB"/>
        </w:rPr>
        <w:t>Learners will receive a short, concise verbal feedback post-assessment and will be informed of the overall result as a Pass or Not Yet Met Criteria (NYMC).  Learners will receive a written report (LARF) within 7 days of the assessment </w:t>
      </w:r>
    </w:p>
    <w:p w14:paraId="799594AD" w14:textId="77777777" w:rsidR="004F529E" w:rsidRPr="004F529E" w:rsidRDefault="004F529E" w:rsidP="004F529E">
      <w:pPr>
        <w:spacing w:after="0" w:line="240" w:lineRule="auto"/>
        <w:jc w:val="both"/>
        <w:textAlignment w:val="baseline"/>
        <w:rPr>
          <w:rFonts w:ascii="Segoe UI" w:eastAsia="Times New Roman" w:hAnsi="Segoe UI" w:cs="Segoe UI"/>
          <w:sz w:val="18"/>
          <w:szCs w:val="18"/>
          <w:lang w:eastAsia="en-GB"/>
        </w:rPr>
      </w:pPr>
      <w:r w:rsidRPr="004F529E">
        <w:rPr>
          <w:rFonts w:ascii="Helvetica" w:eastAsia="Times New Roman" w:hAnsi="Helvetica" w:cs="Helvetica"/>
          <w:sz w:val="20"/>
          <w:szCs w:val="20"/>
          <w:lang w:eastAsia="en-GB"/>
        </w:rPr>
        <w:t> </w:t>
      </w:r>
    </w:p>
    <w:p w14:paraId="7A75B53E" w14:textId="77777777" w:rsidR="004F529E" w:rsidRPr="004F529E" w:rsidRDefault="004F529E" w:rsidP="004F529E">
      <w:pPr>
        <w:spacing w:after="0" w:line="240" w:lineRule="auto"/>
        <w:jc w:val="both"/>
        <w:textAlignment w:val="baseline"/>
        <w:rPr>
          <w:rFonts w:ascii="Segoe UI" w:eastAsia="Times New Roman" w:hAnsi="Segoe UI" w:cs="Segoe UI"/>
          <w:sz w:val="18"/>
          <w:szCs w:val="18"/>
          <w:lang w:eastAsia="en-GB"/>
        </w:rPr>
      </w:pPr>
      <w:r w:rsidRPr="004F529E">
        <w:rPr>
          <w:rFonts w:ascii="Helvetica" w:eastAsia="Times New Roman" w:hAnsi="Helvetica" w:cs="Helvetica"/>
          <w:b/>
          <w:bCs/>
          <w:sz w:val="20"/>
          <w:szCs w:val="20"/>
          <w:lang w:eastAsia="en-GB"/>
        </w:rPr>
        <w:t>Results:</w:t>
      </w:r>
      <w:r w:rsidRPr="004F529E">
        <w:rPr>
          <w:rFonts w:ascii="Helvetica" w:eastAsia="Times New Roman" w:hAnsi="Helvetica" w:cs="Helvetica"/>
          <w:sz w:val="20"/>
          <w:szCs w:val="20"/>
          <w:lang w:eastAsia="en-GB"/>
        </w:rPr>
        <w:t> </w:t>
      </w:r>
    </w:p>
    <w:p w14:paraId="10B70A3B" w14:textId="77777777" w:rsidR="004F529E" w:rsidRPr="004F529E" w:rsidRDefault="004F529E" w:rsidP="004F529E">
      <w:pPr>
        <w:pStyle w:val="ListParagraph"/>
        <w:numPr>
          <w:ilvl w:val="0"/>
          <w:numId w:val="9"/>
        </w:numPr>
        <w:spacing w:after="0" w:line="240" w:lineRule="auto"/>
        <w:jc w:val="both"/>
        <w:textAlignment w:val="baseline"/>
        <w:rPr>
          <w:rFonts w:ascii="Helvetica" w:eastAsia="Times New Roman" w:hAnsi="Helvetica" w:cs="Helvetica"/>
          <w:sz w:val="20"/>
          <w:szCs w:val="20"/>
          <w:lang w:eastAsia="en-GB"/>
        </w:rPr>
      </w:pPr>
      <w:r w:rsidRPr="004F529E">
        <w:rPr>
          <w:rFonts w:ascii="Helvetica" w:eastAsia="Times New Roman" w:hAnsi="Helvetica" w:cs="Helvetica"/>
          <w:sz w:val="20"/>
          <w:szCs w:val="20"/>
          <w:lang w:eastAsia="en-GB"/>
        </w:rPr>
        <w:t>The names of the successful Learners will be added to the Swiss Netball Umpires Register </w:t>
      </w:r>
    </w:p>
    <w:p w14:paraId="591032E7" w14:textId="77777777" w:rsidR="004F529E" w:rsidRPr="004F529E" w:rsidRDefault="004F529E" w:rsidP="004F529E">
      <w:pPr>
        <w:pStyle w:val="ListParagraph"/>
        <w:numPr>
          <w:ilvl w:val="0"/>
          <w:numId w:val="9"/>
        </w:numPr>
        <w:spacing w:after="0" w:line="240" w:lineRule="auto"/>
        <w:jc w:val="both"/>
        <w:textAlignment w:val="baseline"/>
        <w:rPr>
          <w:rFonts w:ascii="Helvetica" w:eastAsia="Times New Roman" w:hAnsi="Helvetica" w:cs="Helvetica"/>
          <w:sz w:val="20"/>
          <w:szCs w:val="20"/>
          <w:lang w:eastAsia="en-GB"/>
        </w:rPr>
      </w:pPr>
      <w:r w:rsidRPr="004F529E">
        <w:rPr>
          <w:rFonts w:ascii="Helvetica" w:eastAsia="Times New Roman" w:hAnsi="Helvetica" w:cs="Helvetica"/>
          <w:sz w:val="20"/>
          <w:szCs w:val="20"/>
          <w:lang w:eastAsia="en-GB"/>
        </w:rPr>
        <w:t xml:space="preserve">Learners should retain a copy of the </w:t>
      </w:r>
      <w:proofErr w:type="spellStart"/>
      <w:r w:rsidRPr="004F529E">
        <w:rPr>
          <w:rFonts w:ascii="Helvetica" w:eastAsia="Times New Roman" w:hAnsi="Helvetica" w:cs="Helvetica"/>
          <w:sz w:val="20"/>
          <w:szCs w:val="20"/>
          <w:lang w:eastAsia="en-GB"/>
        </w:rPr>
        <w:t>eLARF</w:t>
      </w:r>
      <w:proofErr w:type="spellEnd"/>
      <w:r w:rsidRPr="004F529E">
        <w:rPr>
          <w:rFonts w:ascii="Helvetica" w:eastAsia="Times New Roman" w:hAnsi="Helvetica" w:cs="Helvetica"/>
          <w:sz w:val="20"/>
          <w:szCs w:val="20"/>
          <w:lang w:eastAsia="en-GB"/>
        </w:rPr>
        <w:t xml:space="preserve"> that is sent to them and if required, use to prove validity of their Award </w:t>
      </w:r>
    </w:p>
    <w:p w14:paraId="5D7DADF8" w14:textId="77777777" w:rsidR="004F529E" w:rsidRPr="004F529E" w:rsidRDefault="004F529E" w:rsidP="004F529E">
      <w:pPr>
        <w:pStyle w:val="ListParagraph"/>
        <w:numPr>
          <w:ilvl w:val="0"/>
          <w:numId w:val="9"/>
        </w:numPr>
        <w:spacing w:after="0" w:line="240" w:lineRule="auto"/>
        <w:jc w:val="both"/>
        <w:textAlignment w:val="baseline"/>
        <w:rPr>
          <w:rFonts w:ascii="Helvetica" w:eastAsia="Times New Roman" w:hAnsi="Helvetica" w:cs="Helvetica"/>
          <w:sz w:val="20"/>
          <w:szCs w:val="20"/>
          <w:lang w:eastAsia="en-GB"/>
        </w:rPr>
      </w:pPr>
      <w:r w:rsidRPr="004F529E">
        <w:rPr>
          <w:rFonts w:ascii="Helvetica" w:eastAsia="Times New Roman" w:hAnsi="Helvetica" w:cs="Helvetica"/>
          <w:sz w:val="20"/>
          <w:szCs w:val="20"/>
          <w:lang w:eastAsia="en-GB"/>
        </w:rPr>
        <w:t>Any Learner who does not meet the criteria (NYMC) in the Practical Assessment is able to re-take the Practical Assessment provided they are within the written assessment validation period </w:t>
      </w:r>
    </w:p>
    <w:p w14:paraId="3987EC12" w14:textId="77777777" w:rsidR="004F529E" w:rsidRPr="004F529E" w:rsidRDefault="004F529E" w:rsidP="004F529E">
      <w:pPr>
        <w:pStyle w:val="ListParagraph"/>
        <w:numPr>
          <w:ilvl w:val="0"/>
          <w:numId w:val="9"/>
        </w:numPr>
        <w:spacing w:after="0" w:line="240" w:lineRule="auto"/>
        <w:jc w:val="both"/>
        <w:textAlignment w:val="baseline"/>
        <w:rPr>
          <w:rFonts w:ascii="Helvetica" w:eastAsia="Times New Roman" w:hAnsi="Helvetica" w:cs="Helvetica"/>
          <w:lang w:eastAsia="en-GB"/>
        </w:rPr>
      </w:pPr>
      <w:r w:rsidRPr="004F529E">
        <w:rPr>
          <w:rFonts w:ascii="Helvetica" w:eastAsia="Times New Roman" w:hAnsi="Helvetica" w:cs="Helvetica"/>
          <w:sz w:val="20"/>
          <w:szCs w:val="20"/>
          <w:lang w:eastAsia="en-GB"/>
        </w:rPr>
        <w:t>A Learner can apply to re-take the Practical Assessment three months after the initial NYMC.  The Learner does not have to attend another C Course unless the period of two years has elapsed since the written assessment pass date.  If this happens, the learner must attend another course and re-take the written paper </w:t>
      </w:r>
    </w:p>
    <w:p w14:paraId="2E783460" w14:textId="77777777" w:rsidR="004F529E" w:rsidRPr="004F529E" w:rsidRDefault="004F529E" w:rsidP="004F529E">
      <w:pPr>
        <w:spacing w:after="0" w:line="240" w:lineRule="auto"/>
        <w:textAlignment w:val="baseline"/>
        <w:rPr>
          <w:rFonts w:ascii="Segoe UI" w:eastAsia="Times New Roman" w:hAnsi="Segoe UI" w:cs="Segoe UI"/>
          <w:sz w:val="18"/>
          <w:szCs w:val="18"/>
          <w:lang w:eastAsia="en-GB"/>
        </w:rPr>
      </w:pPr>
      <w:r w:rsidRPr="004F529E">
        <w:rPr>
          <w:rFonts w:ascii="Helvetica" w:eastAsia="Times New Roman" w:hAnsi="Helvetica" w:cs="Helvetica"/>
          <w:lang w:eastAsia="en-GB"/>
        </w:rPr>
        <w:t> </w:t>
      </w:r>
    </w:p>
    <w:p w14:paraId="1AC69E66" w14:textId="77777777" w:rsidR="00215A30" w:rsidRDefault="00215A30"/>
    <w:sectPr w:rsidR="00215A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A7CFC"/>
    <w:multiLevelType w:val="multilevel"/>
    <w:tmpl w:val="2968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BE713B"/>
    <w:multiLevelType w:val="multilevel"/>
    <w:tmpl w:val="70D0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94614B"/>
    <w:multiLevelType w:val="hybridMultilevel"/>
    <w:tmpl w:val="AC723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9F6FD8"/>
    <w:multiLevelType w:val="hybridMultilevel"/>
    <w:tmpl w:val="1A00E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D946CB"/>
    <w:multiLevelType w:val="multilevel"/>
    <w:tmpl w:val="5406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DC0F21"/>
    <w:multiLevelType w:val="multilevel"/>
    <w:tmpl w:val="30188C5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6" w15:restartNumberingAfterBreak="0">
    <w:nsid w:val="5638621B"/>
    <w:multiLevelType w:val="multilevel"/>
    <w:tmpl w:val="F0B4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D63A48"/>
    <w:multiLevelType w:val="hybridMultilevel"/>
    <w:tmpl w:val="47BEB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9A4348"/>
    <w:multiLevelType w:val="hybridMultilevel"/>
    <w:tmpl w:val="3F1C7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17478563">
    <w:abstractNumId w:val="1"/>
  </w:num>
  <w:num w:numId="2" w16cid:durableId="2053922949">
    <w:abstractNumId w:val="5"/>
  </w:num>
  <w:num w:numId="3" w16cid:durableId="136608219">
    <w:abstractNumId w:val="6"/>
  </w:num>
  <w:num w:numId="4" w16cid:durableId="245768319">
    <w:abstractNumId w:val="0"/>
  </w:num>
  <w:num w:numId="5" w16cid:durableId="1581449857">
    <w:abstractNumId w:val="4"/>
  </w:num>
  <w:num w:numId="6" w16cid:durableId="2101829784">
    <w:abstractNumId w:val="8"/>
  </w:num>
  <w:num w:numId="7" w16cid:durableId="1012220406">
    <w:abstractNumId w:val="3"/>
  </w:num>
  <w:num w:numId="8" w16cid:durableId="779183998">
    <w:abstractNumId w:val="2"/>
  </w:num>
  <w:num w:numId="9" w16cid:durableId="9301598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9E"/>
    <w:rsid w:val="0007488B"/>
    <w:rsid w:val="00215A30"/>
    <w:rsid w:val="00217D42"/>
    <w:rsid w:val="00415A58"/>
    <w:rsid w:val="004F529E"/>
    <w:rsid w:val="005078EB"/>
    <w:rsid w:val="006F683D"/>
    <w:rsid w:val="007C282F"/>
    <w:rsid w:val="008646D6"/>
    <w:rsid w:val="00887D0C"/>
    <w:rsid w:val="00E168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39FF"/>
  <w15:chartTrackingRefBased/>
  <w15:docId w15:val="{82EA3DBD-014D-4174-A09B-A8D508E4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2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F529E"/>
  </w:style>
  <w:style w:type="character" w:customStyle="1" w:styleId="normaltextrun">
    <w:name w:val="normaltextrun"/>
    <w:basedOn w:val="DefaultParagraphFont"/>
    <w:rsid w:val="004F529E"/>
  </w:style>
  <w:style w:type="character" w:customStyle="1" w:styleId="scxw152168135">
    <w:name w:val="scxw152168135"/>
    <w:basedOn w:val="DefaultParagraphFont"/>
    <w:rsid w:val="004F529E"/>
  </w:style>
  <w:style w:type="character" w:customStyle="1" w:styleId="pagebreaktextspan">
    <w:name w:val="pagebreaktextspan"/>
    <w:basedOn w:val="DefaultParagraphFont"/>
    <w:rsid w:val="004F529E"/>
  </w:style>
  <w:style w:type="character" w:customStyle="1" w:styleId="spellingerror">
    <w:name w:val="spellingerror"/>
    <w:basedOn w:val="DefaultParagraphFont"/>
    <w:rsid w:val="004F529E"/>
  </w:style>
  <w:style w:type="paragraph" w:styleId="ListParagraph">
    <w:name w:val="List Paragraph"/>
    <w:basedOn w:val="Normal"/>
    <w:uiPriority w:val="34"/>
    <w:qFormat/>
    <w:rsid w:val="004F5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228531">
      <w:bodyDiv w:val="1"/>
      <w:marLeft w:val="0"/>
      <w:marRight w:val="0"/>
      <w:marTop w:val="0"/>
      <w:marBottom w:val="0"/>
      <w:divBdr>
        <w:top w:val="none" w:sz="0" w:space="0" w:color="auto"/>
        <w:left w:val="none" w:sz="0" w:space="0" w:color="auto"/>
        <w:bottom w:val="none" w:sz="0" w:space="0" w:color="auto"/>
        <w:right w:val="none" w:sz="0" w:space="0" w:color="auto"/>
      </w:divBdr>
      <w:divsChild>
        <w:div w:id="716702233">
          <w:marLeft w:val="0"/>
          <w:marRight w:val="0"/>
          <w:marTop w:val="0"/>
          <w:marBottom w:val="0"/>
          <w:divBdr>
            <w:top w:val="none" w:sz="0" w:space="0" w:color="auto"/>
            <w:left w:val="none" w:sz="0" w:space="0" w:color="auto"/>
            <w:bottom w:val="none" w:sz="0" w:space="0" w:color="auto"/>
            <w:right w:val="none" w:sz="0" w:space="0" w:color="auto"/>
          </w:divBdr>
          <w:divsChild>
            <w:div w:id="822282061">
              <w:marLeft w:val="-75"/>
              <w:marRight w:val="0"/>
              <w:marTop w:val="30"/>
              <w:marBottom w:val="30"/>
              <w:divBdr>
                <w:top w:val="none" w:sz="0" w:space="0" w:color="auto"/>
                <w:left w:val="none" w:sz="0" w:space="0" w:color="auto"/>
                <w:bottom w:val="none" w:sz="0" w:space="0" w:color="auto"/>
                <w:right w:val="none" w:sz="0" w:space="0" w:color="auto"/>
              </w:divBdr>
              <w:divsChild>
                <w:div w:id="1136946902">
                  <w:marLeft w:val="0"/>
                  <w:marRight w:val="0"/>
                  <w:marTop w:val="0"/>
                  <w:marBottom w:val="0"/>
                  <w:divBdr>
                    <w:top w:val="none" w:sz="0" w:space="0" w:color="auto"/>
                    <w:left w:val="none" w:sz="0" w:space="0" w:color="auto"/>
                    <w:bottom w:val="none" w:sz="0" w:space="0" w:color="auto"/>
                    <w:right w:val="none" w:sz="0" w:space="0" w:color="auto"/>
                  </w:divBdr>
                  <w:divsChild>
                    <w:div w:id="1975283935">
                      <w:marLeft w:val="0"/>
                      <w:marRight w:val="0"/>
                      <w:marTop w:val="0"/>
                      <w:marBottom w:val="0"/>
                      <w:divBdr>
                        <w:top w:val="none" w:sz="0" w:space="0" w:color="auto"/>
                        <w:left w:val="none" w:sz="0" w:space="0" w:color="auto"/>
                        <w:bottom w:val="none" w:sz="0" w:space="0" w:color="auto"/>
                        <w:right w:val="none" w:sz="0" w:space="0" w:color="auto"/>
                      </w:divBdr>
                    </w:div>
                  </w:divsChild>
                </w:div>
                <w:div w:id="1845895889">
                  <w:marLeft w:val="0"/>
                  <w:marRight w:val="0"/>
                  <w:marTop w:val="0"/>
                  <w:marBottom w:val="0"/>
                  <w:divBdr>
                    <w:top w:val="none" w:sz="0" w:space="0" w:color="auto"/>
                    <w:left w:val="none" w:sz="0" w:space="0" w:color="auto"/>
                    <w:bottom w:val="none" w:sz="0" w:space="0" w:color="auto"/>
                    <w:right w:val="none" w:sz="0" w:space="0" w:color="auto"/>
                  </w:divBdr>
                  <w:divsChild>
                    <w:div w:id="738594775">
                      <w:marLeft w:val="0"/>
                      <w:marRight w:val="0"/>
                      <w:marTop w:val="0"/>
                      <w:marBottom w:val="0"/>
                      <w:divBdr>
                        <w:top w:val="none" w:sz="0" w:space="0" w:color="auto"/>
                        <w:left w:val="none" w:sz="0" w:space="0" w:color="auto"/>
                        <w:bottom w:val="none" w:sz="0" w:space="0" w:color="auto"/>
                        <w:right w:val="none" w:sz="0" w:space="0" w:color="auto"/>
                      </w:divBdr>
                    </w:div>
                    <w:div w:id="613094936">
                      <w:marLeft w:val="0"/>
                      <w:marRight w:val="0"/>
                      <w:marTop w:val="0"/>
                      <w:marBottom w:val="0"/>
                      <w:divBdr>
                        <w:top w:val="none" w:sz="0" w:space="0" w:color="auto"/>
                        <w:left w:val="none" w:sz="0" w:space="0" w:color="auto"/>
                        <w:bottom w:val="none" w:sz="0" w:space="0" w:color="auto"/>
                        <w:right w:val="none" w:sz="0" w:space="0" w:color="auto"/>
                      </w:divBdr>
                    </w:div>
                    <w:div w:id="573129168">
                      <w:marLeft w:val="0"/>
                      <w:marRight w:val="0"/>
                      <w:marTop w:val="0"/>
                      <w:marBottom w:val="0"/>
                      <w:divBdr>
                        <w:top w:val="none" w:sz="0" w:space="0" w:color="auto"/>
                        <w:left w:val="none" w:sz="0" w:space="0" w:color="auto"/>
                        <w:bottom w:val="none" w:sz="0" w:space="0" w:color="auto"/>
                        <w:right w:val="none" w:sz="0" w:space="0" w:color="auto"/>
                      </w:divBdr>
                    </w:div>
                  </w:divsChild>
                </w:div>
                <w:div w:id="96677556">
                  <w:marLeft w:val="0"/>
                  <w:marRight w:val="0"/>
                  <w:marTop w:val="0"/>
                  <w:marBottom w:val="0"/>
                  <w:divBdr>
                    <w:top w:val="none" w:sz="0" w:space="0" w:color="auto"/>
                    <w:left w:val="none" w:sz="0" w:space="0" w:color="auto"/>
                    <w:bottom w:val="none" w:sz="0" w:space="0" w:color="auto"/>
                    <w:right w:val="none" w:sz="0" w:space="0" w:color="auto"/>
                  </w:divBdr>
                  <w:divsChild>
                    <w:div w:id="119033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46452">
          <w:marLeft w:val="0"/>
          <w:marRight w:val="0"/>
          <w:marTop w:val="0"/>
          <w:marBottom w:val="0"/>
          <w:divBdr>
            <w:top w:val="none" w:sz="0" w:space="0" w:color="auto"/>
            <w:left w:val="none" w:sz="0" w:space="0" w:color="auto"/>
            <w:bottom w:val="none" w:sz="0" w:space="0" w:color="auto"/>
            <w:right w:val="none" w:sz="0" w:space="0" w:color="auto"/>
          </w:divBdr>
        </w:div>
        <w:div w:id="462236624">
          <w:marLeft w:val="0"/>
          <w:marRight w:val="0"/>
          <w:marTop w:val="0"/>
          <w:marBottom w:val="0"/>
          <w:divBdr>
            <w:top w:val="none" w:sz="0" w:space="0" w:color="auto"/>
            <w:left w:val="none" w:sz="0" w:space="0" w:color="auto"/>
            <w:bottom w:val="none" w:sz="0" w:space="0" w:color="auto"/>
            <w:right w:val="none" w:sz="0" w:space="0" w:color="auto"/>
          </w:divBdr>
        </w:div>
        <w:div w:id="1448309946">
          <w:marLeft w:val="0"/>
          <w:marRight w:val="0"/>
          <w:marTop w:val="0"/>
          <w:marBottom w:val="0"/>
          <w:divBdr>
            <w:top w:val="none" w:sz="0" w:space="0" w:color="auto"/>
            <w:left w:val="none" w:sz="0" w:space="0" w:color="auto"/>
            <w:bottom w:val="none" w:sz="0" w:space="0" w:color="auto"/>
            <w:right w:val="none" w:sz="0" w:space="0" w:color="auto"/>
          </w:divBdr>
        </w:div>
        <w:div w:id="964458463">
          <w:marLeft w:val="0"/>
          <w:marRight w:val="0"/>
          <w:marTop w:val="0"/>
          <w:marBottom w:val="0"/>
          <w:divBdr>
            <w:top w:val="none" w:sz="0" w:space="0" w:color="auto"/>
            <w:left w:val="none" w:sz="0" w:space="0" w:color="auto"/>
            <w:bottom w:val="none" w:sz="0" w:space="0" w:color="auto"/>
            <w:right w:val="none" w:sz="0" w:space="0" w:color="auto"/>
          </w:divBdr>
        </w:div>
        <w:div w:id="1118330982">
          <w:marLeft w:val="0"/>
          <w:marRight w:val="0"/>
          <w:marTop w:val="0"/>
          <w:marBottom w:val="0"/>
          <w:divBdr>
            <w:top w:val="none" w:sz="0" w:space="0" w:color="auto"/>
            <w:left w:val="none" w:sz="0" w:space="0" w:color="auto"/>
            <w:bottom w:val="none" w:sz="0" w:space="0" w:color="auto"/>
            <w:right w:val="none" w:sz="0" w:space="0" w:color="auto"/>
          </w:divBdr>
          <w:divsChild>
            <w:div w:id="2107072133">
              <w:marLeft w:val="-75"/>
              <w:marRight w:val="0"/>
              <w:marTop w:val="30"/>
              <w:marBottom w:val="30"/>
              <w:divBdr>
                <w:top w:val="none" w:sz="0" w:space="0" w:color="auto"/>
                <w:left w:val="none" w:sz="0" w:space="0" w:color="auto"/>
                <w:bottom w:val="none" w:sz="0" w:space="0" w:color="auto"/>
                <w:right w:val="none" w:sz="0" w:space="0" w:color="auto"/>
              </w:divBdr>
              <w:divsChild>
                <w:div w:id="928194209">
                  <w:marLeft w:val="0"/>
                  <w:marRight w:val="0"/>
                  <w:marTop w:val="0"/>
                  <w:marBottom w:val="0"/>
                  <w:divBdr>
                    <w:top w:val="none" w:sz="0" w:space="0" w:color="auto"/>
                    <w:left w:val="none" w:sz="0" w:space="0" w:color="auto"/>
                    <w:bottom w:val="none" w:sz="0" w:space="0" w:color="auto"/>
                    <w:right w:val="none" w:sz="0" w:space="0" w:color="auto"/>
                  </w:divBdr>
                  <w:divsChild>
                    <w:div w:id="1315983824">
                      <w:marLeft w:val="0"/>
                      <w:marRight w:val="0"/>
                      <w:marTop w:val="0"/>
                      <w:marBottom w:val="0"/>
                      <w:divBdr>
                        <w:top w:val="none" w:sz="0" w:space="0" w:color="auto"/>
                        <w:left w:val="none" w:sz="0" w:space="0" w:color="auto"/>
                        <w:bottom w:val="none" w:sz="0" w:space="0" w:color="auto"/>
                        <w:right w:val="none" w:sz="0" w:space="0" w:color="auto"/>
                      </w:divBdr>
                    </w:div>
                  </w:divsChild>
                </w:div>
                <w:div w:id="1460882266">
                  <w:marLeft w:val="0"/>
                  <w:marRight w:val="0"/>
                  <w:marTop w:val="0"/>
                  <w:marBottom w:val="0"/>
                  <w:divBdr>
                    <w:top w:val="none" w:sz="0" w:space="0" w:color="auto"/>
                    <w:left w:val="none" w:sz="0" w:space="0" w:color="auto"/>
                    <w:bottom w:val="none" w:sz="0" w:space="0" w:color="auto"/>
                    <w:right w:val="none" w:sz="0" w:space="0" w:color="auto"/>
                  </w:divBdr>
                  <w:divsChild>
                    <w:div w:id="526254122">
                      <w:marLeft w:val="0"/>
                      <w:marRight w:val="0"/>
                      <w:marTop w:val="0"/>
                      <w:marBottom w:val="0"/>
                      <w:divBdr>
                        <w:top w:val="none" w:sz="0" w:space="0" w:color="auto"/>
                        <w:left w:val="none" w:sz="0" w:space="0" w:color="auto"/>
                        <w:bottom w:val="none" w:sz="0" w:space="0" w:color="auto"/>
                        <w:right w:val="none" w:sz="0" w:space="0" w:color="auto"/>
                      </w:divBdr>
                    </w:div>
                  </w:divsChild>
                </w:div>
                <w:div w:id="286207192">
                  <w:marLeft w:val="0"/>
                  <w:marRight w:val="0"/>
                  <w:marTop w:val="0"/>
                  <w:marBottom w:val="0"/>
                  <w:divBdr>
                    <w:top w:val="none" w:sz="0" w:space="0" w:color="auto"/>
                    <w:left w:val="none" w:sz="0" w:space="0" w:color="auto"/>
                    <w:bottom w:val="none" w:sz="0" w:space="0" w:color="auto"/>
                    <w:right w:val="none" w:sz="0" w:space="0" w:color="auto"/>
                  </w:divBdr>
                  <w:divsChild>
                    <w:div w:id="1392387382">
                      <w:marLeft w:val="0"/>
                      <w:marRight w:val="0"/>
                      <w:marTop w:val="0"/>
                      <w:marBottom w:val="0"/>
                      <w:divBdr>
                        <w:top w:val="none" w:sz="0" w:space="0" w:color="auto"/>
                        <w:left w:val="none" w:sz="0" w:space="0" w:color="auto"/>
                        <w:bottom w:val="none" w:sz="0" w:space="0" w:color="auto"/>
                        <w:right w:val="none" w:sz="0" w:space="0" w:color="auto"/>
                      </w:divBdr>
                    </w:div>
                  </w:divsChild>
                </w:div>
                <w:div w:id="1564103483">
                  <w:marLeft w:val="0"/>
                  <w:marRight w:val="0"/>
                  <w:marTop w:val="0"/>
                  <w:marBottom w:val="0"/>
                  <w:divBdr>
                    <w:top w:val="none" w:sz="0" w:space="0" w:color="auto"/>
                    <w:left w:val="none" w:sz="0" w:space="0" w:color="auto"/>
                    <w:bottom w:val="none" w:sz="0" w:space="0" w:color="auto"/>
                    <w:right w:val="none" w:sz="0" w:space="0" w:color="auto"/>
                  </w:divBdr>
                  <w:divsChild>
                    <w:div w:id="1778207538">
                      <w:marLeft w:val="0"/>
                      <w:marRight w:val="0"/>
                      <w:marTop w:val="0"/>
                      <w:marBottom w:val="0"/>
                      <w:divBdr>
                        <w:top w:val="none" w:sz="0" w:space="0" w:color="auto"/>
                        <w:left w:val="none" w:sz="0" w:space="0" w:color="auto"/>
                        <w:bottom w:val="none" w:sz="0" w:space="0" w:color="auto"/>
                        <w:right w:val="none" w:sz="0" w:space="0" w:color="auto"/>
                      </w:divBdr>
                    </w:div>
                  </w:divsChild>
                </w:div>
                <w:div w:id="116264176">
                  <w:marLeft w:val="0"/>
                  <w:marRight w:val="0"/>
                  <w:marTop w:val="0"/>
                  <w:marBottom w:val="0"/>
                  <w:divBdr>
                    <w:top w:val="none" w:sz="0" w:space="0" w:color="auto"/>
                    <w:left w:val="none" w:sz="0" w:space="0" w:color="auto"/>
                    <w:bottom w:val="none" w:sz="0" w:space="0" w:color="auto"/>
                    <w:right w:val="none" w:sz="0" w:space="0" w:color="auto"/>
                  </w:divBdr>
                  <w:divsChild>
                    <w:div w:id="422074096">
                      <w:marLeft w:val="0"/>
                      <w:marRight w:val="0"/>
                      <w:marTop w:val="0"/>
                      <w:marBottom w:val="0"/>
                      <w:divBdr>
                        <w:top w:val="none" w:sz="0" w:space="0" w:color="auto"/>
                        <w:left w:val="none" w:sz="0" w:space="0" w:color="auto"/>
                        <w:bottom w:val="none" w:sz="0" w:space="0" w:color="auto"/>
                        <w:right w:val="none" w:sz="0" w:space="0" w:color="auto"/>
                      </w:divBdr>
                    </w:div>
                    <w:div w:id="1446391174">
                      <w:marLeft w:val="0"/>
                      <w:marRight w:val="0"/>
                      <w:marTop w:val="0"/>
                      <w:marBottom w:val="0"/>
                      <w:divBdr>
                        <w:top w:val="none" w:sz="0" w:space="0" w:color="auto"/>
                        <w:left w:val="none" w:sz="0" w:space="0" w:color="auto"/>
                        <w:bottom w:val="none" w:sz="0" w:space="0" w:color="auto"/>
                        <w:right w:val="none" w:sz="0" w:space="0" w:color="auto"/>
                      </w:divBdr>
                    </w:div>
                  </w:divsChild>
                </w:div>
                <w:div w:id="831946084">
                  <w:marLeft w:val="0"/>
                  <w:marRight w:val="0"/>
                  <w:marTop w:val="0"/>
                  <w:marBottom w:val="0"/>
                  <w:divBdr>
                    <w:top w:val="none" w:sz="0" w:space="0" w:color="auto"/>
                    <w:left w:val="none" w:sz="0" w:space="0" w:color="auto"/>
                    <w:bottom w:val="none" w:sz="0" w:space="0" w:color="auto"/>
                    <w:right w:val="none" w:sz="0" w:space="0" w:color="auto"/>
                  </w:divBdr>
                  <w:divsChild>
                    <w:div w:id="1867325630">
                      <w:marLeft w:val="0"/>
                      <w:marRight w:val="0"/>
                      <w:marTop w:val="0"/>
                      <w:marBottom w:val="0"/>
                      <w:divBdr>
                        <w:top w:val="none" w:sz="0" w:space="0" w:color="auto"/>
                        <w:left w:val="none" w:sz="0" w:space="0" w:color="auto"/>
                        <w:bottom w:val="none" w:sz="0" w:space="0" w:color="auto"/>
                        <w:right w:val="none" w:sz="0" w:space="0" w:color="auto"/>
                      </w:divBdr>
                    </w:div>
                  </w:divsChild>
                </w:div>
                <w:div w:id="2145418169">
                  <w:marLeft w:val="0"/>
                  <w:marRight w:val="0"/>
                  <w:marTop w:val="0"/>
                  <w:marBottom w:val="0"/>
                  <w:divBdr>
                    <w:top w:val="none" w:sz="0" w:space="0" w:color="auto"/>
                    <w:left w:val="none" w:sz="0" w:space="0" w:color="auto"/>
                    <w:bottom w:val="none" w:sz="0" w:space="0" w:color="auto"/>
                    <w:right w:val="none" w:sz="0" w:space="0" w:color="auto"/>
                  </w:divBdr>
                  <w:divsChild>
                    <w:div w:id="79718644">
                      <w:marLeft w:val="0"/>
                      <w:marRight w:val="0"/>
                      <w:marTop w:val="0"/>
                      <w:marBottom w:val="0"/>
                      <w:divBdr>
                        <w:top w:val="none" w:sz="0" w:space="0" w:color="auto"/>
                        <w:left w:val="none" w:sz="0" w:space="0" w:color="auto"/>
                        <w:bottom w:val="none" w:sz="0" w:space="0" w:color="auto"/>
                        <w:right w:val="none" w:sz="0" w:space="0" w:color="auto"/>
                      </w:divBdr>
                    </w:div>
                  </w:divsChild>
                </w:div>
                <w:div w:id="2009212770">
                  <w:marLeft w:val="0"/>
                  <w:marRight w:val="0"/>
                  <w:marTop w:val="0"/>
                  <w:marBottom w:val="0"/>
                  <w:divBdr>
                    <w:top w:val="none" w:sz="0" w:space="0" w:color="auto"/>
                    <w:left w:val="none" w:sz="0" w:space="0" w:color="auto"/>
                    <w:bottom w:val="none" w:sz="0" w:space="0" w:color="auto"/>
                    <w:right w:val="none" w:sz="0" w:space="0" w:color="auto"/>
                  </w:divBdr>
                  <w:divsChild>
                    <w:div w:id="289897711">
                      <w:marLeft w:val="0"/>
                      <w:marRight w:val="0"/>
                      <w:marTop w:val="0"/>
                      <w:marBottom w:val="0"/>
                      <w:divBdr>
                        <w:top w:val="none" w:sz="0" w:space="0" w:color="auto"/>
                        <w:left w:val="none" w:sz="0" w:space="0" w:color="auto"/>
                        <w:bottom w:val="none" w:sz="0" w:space="0" w:color="auto"/>
                        <w:right w:val="none" w:sz="0" w:space="0" w:color="auto"/>
                      </w:divBdr>
                    </w:div>
                  </w:divsChild>
                </w:div>
                <w:div w:id="1430080300">
                  <w:marLeft w:val="0"/>
                  <w:marRight w:val="0"/>
                  <w:marTop w:val="0"/>
                  <w:marBottom w:val="0"/>
                  <w:divBdr>
                    <w:top w:val="none" w:sz="0" w:space="0" w:color="auto"/>
                    <w:left w:val="none" w:sz="0" w:space="0" w:color="auto"/>
                    <w:bottom w:val="none" w:sz="0" w:space="0" w:color="auto"/>
                    <w:right w:val="none" w:sz="0" w:space="0" w:color="auto"/>
                  </w:divBdr>
                  <w:divsChild>
                    <w:div w:id="1613323498">
                      <w:marLeft w:val="0"/>
                      <w:marRight w:val="0"/>
                      <w:marTop w:val="0"/>
                      <w:marBottom w:val="0"/>
                      <w:divBdr>
                        <w:top w:val="none" w:sz="0" w:space="0" w:color="auto"/>
                        <w:left w:val="none" w:sz="0" w:space="0" w:color="auto"/>
                        <w:bottom w:val="none" w:sz="0" w:space="0" w:color="auto"/>
                        <w:right w:val="none" w:sz="0" w:space="0" w:color="auto"/>
                      </w:divBdr>
                    </w:div>
                    <w:div w:id="272369103">
                      <w:marLeft w:val="0"/>
                      <w:marRight w:val="0"/>
                      <w:marTop w:val="0"/>
                      <w:marBottom w:val="0"/>
                      <w:divBdr>
                        <w:top w:val="none" w:sz="0" w:space="0" w:color="auto"/>
                        <w:left w:val="none" w:sz="0" w:space="0" w:color="auto"/>
                        <w:bottom w:val="none" w:sz="0" w:space="0" w:color="auto"/>
                        <w:right w:val="none" w:sz="0" w:space="0" w:color="auto"/>
                      </w:divBdr>
                    </w:div>
                    <w:div w:id="1725254445">
                      <w:marLeft w:val="0"/>
                      <w:marRight w:val="0"/>
                      <w:marTop w:val="0"/>
                      <w:marBottom w:val="0"/>
                      <w:divBdr>
                        <w:top w:val="none" w:sz="0" w:space="0" w:color="auto"/>
                        <w:left w:val="none" w:sz="0" w:space="0" w:color="auto"/>
                        <w:bottom w:val="none" w:sz="0" w:space="0" w:color="auto"/>
                        <w:right w:val="none" w:sz="0" w:space="0" w:color="auto"/>
                      </w:divBdr>
                    </w:div>
                    <w:div w:id="653412884">
                      <w:marLeft w:val="0"/>
                      <w:marRight w:val="0"/>
                      <w:marTop w:val="0"/>
                      <w:marBottom w:val="0"/>
                      <w:divBdr>
                        <w:top w:val="none" w:sz="0" w:space="0" w:color="auto"/>
                        <w:left w:val="none" w:sz="0" w:space="0" w:color="auto"/>
                        <w:bottom w:val="none" w:sz="0" w:space="0" w:color="auto"/>
                        <w:right w:val="none" w:sz="0" w:space="0" w:color="auto"/>
                      </w:divBdr>
                    </w:div>
                    <w:div w:id="225530230">
                      <w:marLeft w:val="0"/>
                      <w:marRight w:val="0"/>
                      <w:marTop w:val="0"/>
                      <w:marBottom w:val="0"/>
                      <w:divBdr>
                        <w:top w:val="none" w:sz="0" w:space="0" w:color="auto"/>
                        <w:left w:val="none" w:sz="0" w:space="0" w:color="auto"/>
                        <w:bottom w:val="none" w:sz="0" w:space="0" w:color="auto"/>
                        <w:right w:val="none" w:sz="0" w:space="0" w:color="auto"/>
                      </w:divBdr>
                    </w:div>
                    <w:div w:id="730495748">
                      <w:marLeft w:val="0"/>
                      <w:marRight w:val="0"/>
                      <w:marTop w:val="0"/>
                      <w:marBottom w:val="0"/>
                      <w:divBdr>
                        <w:top w:val="none" w:sz="0" w:space="0" w:color="auto"/>
                        <w:left w:val="none" w:sz="0" w:space="0" w:color="auto"/>
                        <w:bottom w:val="none" w:sz="0" w:space="0" w:color="auto"/>
                        <w:right w:val="none" w:sz="0" w:space="0" w:color="auto"/>
                      </w:divBdr>
                    </w:div>
                    <w:div w:id="62417876">
                      <w:marLeft w:val="0"/>
                      <w:marRight w:val="0"/>
                      <w:marTop w:val="0"/>
                      <w:marBottom w:val="0"/>
                      <w:divBdr>
                        <w:top w:val="none" w:sz="0" w:space="0" w:color="auto"/>
                        <w:left w:val="none" w:sz="0" w:space="0" w:color="auto"/>
                        <w:bottom w:val="none" w:sz="0" w:space="0" w:color="auto"/>
                        <w:right w:val="none" w:sz="0" w:space="0" w:color="auto"/>
                      </w:divBdr>
                    </w:div>
                  </w:divsChild>
                </w:div>
                <w:div w:id="913666607">
                  <w:marLeft w:val="0"/>
                  <w:marRight w:val="0"/>
                  <w:marTop w:val="0"/>
                  <w:marBottom w:val="0"/>
                  <w:divBdr>
                    <w:top w:val="none" w:sz="0" w:space="0" w:color="auto"/>
                    <w:left w:val="none" w:sz="0" w:space="0" w:color="auto"/>
                    <w:bottom w:val="none" w:sz="0" w:space="0" w:color="auto"/>
                    <w:right w:val="none" w:sz="0" w:space="0" w:color="auto"/>
                  </w:divBdr>
                  <w:divsChild>
                    <w:div w:id="1949308825">
                      <w:marLeft w:val="0"/>
                      <w:marRight w:val="0"/>
                      <w:marTop w:val="0"/>
                      <w:marBottom w:val="0"/>
                      <w:divBdr>
                        <w:top w:val="none" w:sz="0" w:space="0" w:color="auto"/>
                        <w:left w:val="none" w:sz="0" w:space="0" w:color="auto"/>
                        <w:bottom w:val="none" w:sz="0" w:space="0" w:color="auto"/>
                        <w:right w:val="none" w:sz="0" w:space="0" w:color="auto"/>
                      </w:divBdr>
                    </w:div>
                    <w:div w:id="1320764099">
                      <w:marLeft w:val="0"/>
                      <w:marRight w:val="0"/>
                      <w:marTop w:val="0"/>
                      <w:marBottom w:val="0"/>
                      <w:divBdr>
                        <w:top w:val="none" w:sz="0" w:space="0" w:color="auto"/>
                        <w:left w:val="none" w:sz="0" w:space="0" w:color="auto"/>
                        <w:bottom w:val="none" w:sz="0" w:space="0" w:color="auto"/>
                        <w:right w:val="none" w:sz="0" w:space="0" w:color="auto"/>
                      </w:divBdr>
                    </w:div>
                    <w:div w:id="1315335125">
                      <w:marLeft w:val="0"/>
                      <w:marRight w:val="0"/>
                      <w:marTop w:val="0"/>
                      <w:marBottom w:val="0"/>
                      <w:divBdr>
                        <w:top w:val="none" w:sz="0" w:space="0" w:color="auto"/>
                        <w:left w:val="none" w:sz="0" w:space="0" w:color="auto"/>
                        <w:bottom w:val="none" w:sz="0" w:space="0" w:color="auto"/>
                        <w:right w:val="none" w:sz="0" w:space="0" w:color="auto"/>
                      </w:divBdr>
                    </w:div>
                    <w:div w:id="1699236096">
                      <w:marLeft w:val="0"/>
                      <w:marRight w:val="0"/>
                      <w:marTop w:val="0"/>
                      <w:marBottom w:val="0"/>
                      <w:divBdr>
                        <w:top w:val="none" w:sz="0" w:space="0" w:color="auto"/>
                        <w:left w:val="none" w:sz="0" w:space="0" w:color="auto"/>
                        <w:bottom w:val="none" w:sz="0" w:space="0" w:color="auto"/>
                        <w:right w:val="none" w:sz="0" w:space="0" w:color="auto"/>
                      </w:divBdr>
                    </w:div>
                    <w:div w:id="322659803">
                      <w:marLeft w:val="0"/>
                      <w:marRight w:val="0"/>
                      <w:marTop w:val="0"/>
                      <w:marBottom w:val="0"/>
                      <w:divBdr>
                        <w:top w:val="none" w:sz="0" w:space="0" w:color="auto"/>
                        <w:left w:val="none" w:sz="0" w:space="0" w:color="auto"/>
                        <w:bottom w:val="none" w:sz="0" w:space="0" w:color="auto"/>
                        <w:right w:val="none" w:sz="0" w:space="0" w:color="auto"/>
                      </w:divBdr>
                    </w:div>
                  </w:divsChild>
                </w:div>
                <w:div w:id="1088117449">
                  <w:marLeft w:val="0"/>
                  <w:marRight w:val="0"/>
                  <w:marTop w:val="0"/>
                  <w:marBottom w:val="0"/>
                  <w:divBdr>
                    <w:top w:val="none" w:sz="0" w:space="0" w:color="auto"/>
                    <w:left w:val="none" w:sz="0" w:space="0" w:color="auto"/>
                    <w:bottom w:val="none" w:sz="0" w:space="0" w:color="auto"/>
                    <w:right w:val="none" w:sz="0" w:space="0" w:color="auto"/>
                  </w:divBdr>
                  <w:divsChild>
                    <w:div w:id="266544149">
                      <w:marLeft w:val="0"/>
                      <w:marRight w:val="0"/>
                      <w:marTop w:val="0"/>
                      <w:marBottom w:val="0"/>
                      <w:divBdr>
                        <w:top w:val="none" w:sz="0" w:space="0" w:color="auto"/>
                        <w:left w:val="none" w:sz="0" w:space="0" w:color="auto"/>
                        <w:bottom w:val="none" w:sz="0" w:space="0" w:color="auto"/>
                        <w:right w:val="none" w:sz="0" w:space="0" w:color="auto"/>
                      </w:divBdr>
                    </w:div>
                  </w:divsChild>
                </w:div>
                <w:div w:id="1516576682">
                  <w:marLeft w:val="0"/>
                  <w:marRight w:val="0"/>
                  <w:marTop w:val="0"/>
                  <w:marBottom w:val="0"/>
                  <w:divBdr>
                    <w:top w:val="none" w:sz="0" w:space="0" w:color="auto"/>
                    <w:left w:val="none" w:sz="0" w:space="0" w:color="auto"/>
                    <w:bottom w:val="none" w:sz="0" w:space="0" w:color="auto"/>
                    <w:right w:val="none" w:sz="0" w:space="0" w:color="auto"/>
                  </w:divBdr>
                  <w:divsChild>
                    <w:div w:id="1868760604">
                      <w:marLeft w:val="0"/>
                      <w:marRight w:val="0"/>
                      <w:marTop w:val="0"/>
                      <w:marBottom w:val="0"/>
                      <w:divBdr>
                        <w:top w:val="none" w:sz="0" w:space="0" w:color="auto"/>
                        <w:left w:val="none" w:sz="0" w:space="0" w:color="auto"/>
                        <w:bottom w:val="none" w:sz="0" w:space="0" w:color="auto"/>
                        <w:right w:val="none" w:sz="0" w:space="0" w:color="auto"/>
                      </w:divBdr>
                    </w:div>
                  </w:divsChild>
                </w:div>
                <w:div w:id="619605864">
                  <w:marLeft w:val="0"/>
                  <w:marRight w:val="0"/>
                  <w:marTop w:val="0"/>
                  <w:marBottom w:val="0"/>
                  <w:divBdr>
                    <w:top w:val="none" w:sz="0" w:space="0" w:color="auto"/>
                    <w:left w:val="none" w:sz="0" w:space="0" w:color="auto"/>
                    <w:bottom w:val="none" w:sz="0" w:space="0" w:color="auto"/>
                    <w:right w:val="none" w:sz="0" w:space="0" w:color="auto"/>
                  </w:divBdr>
                  <w:divsChild>
                    <w:div w:id="1615668594">
                      <w:marLeft w:val="0"/>
                      <w:marRight w:val="0"/>
                      <w:marTop w:val="0"/>
                      <w:marBottom w:val="0"/>
                      <w:divBdr>
                        <w:top w:val="none" w:sz="0" w:space="0" w:color="auto"/>
                        <w:left w:val="none" w:sz="0" w:space="0" w:color="auto"/>
                        <w:bottom w:val="none" w:sz="0" w:space="0" w:color="auto"/>
                        <w:right w:val="none" w:sz="0" w:space="0" w:color="auto"/>
                      </w:divBdr>
                    </w:div>
                  </w:divsChild>
                </w:div>
                <w:div w:id="1352144063">
                  <w:marLeft w:val="0"/>
                  <w:marRight w:val="0"/>
                  <w:marTop w:val="0"/>
                  <w:marBottom w:val="0"/>
                  <w:divBdr>
                    <w:top w:val="none" w:sz="0" w:space="0" w:color="auto"/>
                    <w:left w:val="none" w:sz="0" w:space="0" w:color="auto"/>
                    <w:bottom w:val="none" w:sz="0" w:space="0" w:color="auto"/>
                    <w:right w:val="none" w:sz="0" w:space="0" w:color="auto"/>
                  </w:divBdr>
                  <w:divsChild>
                    <w:div w:id="495386823">
                      <w:marLeft w:val="0"/>
                      <w:marRight w:val="0"/>
                      <w:marTop w:val="0"/>
                      <w:marBottom w:val="0"/>
                      <w:divBdr>
                        <w:top w:val="none" w:sz="0" w:space="0" w:color="auto"/>
                        <w:left w:val="none" w:sz="0" w:space="0" w:color="auto"/>
                        <w:bottom w:val="none" w:sz="0" w:space="0" w:color="auto"/>
                        <w:right w:val="none" w:sz="0" w:space="0" w:color="auto"/>
                      </w:divBdr>
                    </w:div>
                  </w:divsChild>
                </w:div>
                <w:div w:id="1013458114">
                  <w:marLeft w:val="0"/>
                  <w:marRight w:val="0"/>
                  <w:marTop w:val="0"/>
                  <w:marBottom w:val="0"/>
                  <w:divBdr>
                    <w:top w:val="none" w:sz="0" w:space="0" w:color="auto"/>
                    <w:left w:val="none" w:sz="0" w:space="0" w:color="auto"/>
                    <w:bottom w:val="none" w:sz="0" w:space="0" w:color="auto"/>
                    <w:right w:val="none" w:sz="0" w:space="0" w:color="auto"/>
                  </w:divBdr>
                  <w:divsChild>
                    <w:div w:id="1646470525">
                      <w:marLeft w:val="0"/>
                      <w:marRight w:val="0"/>
                      <w:marTop w:val="0"/>
                      <w:marBottom w:val="0"/>
                      <w:divBdr>
                        <w:top w:val="none" w:sz="0" w:space="0" w:color="auto"/>
                        <w:left w:val="none" w:sz="0" w:space="0" w:color="auto"/>
                        <w:bottom w:val="none" w:sz="0" w:space="0" w:color="auto"/>
                        <w:right w:val="none" w:sz="0" w:space="0" w:color="auto"/>
                      </w:divBdr>
                    </w:div>
                  </w:divsChild>
                </w:div>
                <w:div w:id="936062306">
                  <w:marLeft w:val="0"/>
                  <w:marRight w:val="0"/>
                  <w:marTop w:val="0"/>
                  <w:marBottom w:val="0"/>
                  <w:divBdr>
                    <w:top w:val="none" w:sz="0" w:space="0" w:color="auto"/>
                    <w:left w:val="none" w:sz="0" w:space="0" w:color="auto"/>
                    <w:bottom w:val="none" w:sz="0" w:space="0" w:color="auto"/>
                    <w:right w:val="none" w:sz="0" w:space="0" w:color="auto"/>
                  </w:divBdr>
                  <w:divsChild>
                    <w:div w:id="863399074">
                      <w:marLeft w:val="0"/>
                      <w:marRight w:val="0"/>
                      <w:marTop w:val="0"/>
                      <w:marBottom w:val="0"/>
                      <w:divBdr>
                        <w:top w:val="none" w:sz="0" w:space="0" w:color="auto"/>
                        <w:left w:val="none" w:sz="0" w:space="0" w:color="auto"/>
                        <w:bottom w:val="none" w:sz="0" w:space="0" w:color="auto"/>
                        <w:right w:val="none" w:sz="0" w:space="0" w:color="auto"/>
                      </w:divBdr>
                    </w:div>
                  </w:divsChild>
                </w:div>
                <w:div w:id="1428188732">
                  <w:marLeft w:val="0"/>
                  <w:marRight w:val="0"/>
                  <w:marTop w:val="0"/>
                  <w:marBottom w:val="0"/>
                  <w:divBdr>
                    <w:top w:val="none" w:sz="0" w:space="0" w:color="auto"/>
                    <w:left w:val="none" w:sz="0" w:space="0" w:color="auto"/>
                    <w:bottom w:val="none" w:sz="0" w:space="0" w:color="auto"/>
                    <w:right w:val="none" w:sz="0" w:space="0" w:color="auto"/>
                  </w:divBdr>
                  <w:divsChild>
                    <w:div w:id="279730748">
                      <w:marLeft w:val="0"/>
                      <w:marRight w:val="0"/>
                      <w:marTop w:val="0"/>
                      <w:marBottom w:val="0"/>
                      <w:divBdr>
                        <w:top w:val="none" w:sz="0" w:space="0" w:color="auto"/>
                        <w:left w:val="none" w:sz="0" w:space="0" w:color="auto"/>
                        <w:bottom w:val="none" w:sz="0" w:space="0" w:color="auto"/>
                        <w:right w:val="none" w:sz="0" w:space="0" w:color="auto"/>
                      </w:divBdr>
                    </w:div>
                  </w:divsChild>
                </w:div>
                <w:div w:id="968898639">
                  <w:marLeft w:val="0"/>
                  <w:marRight w:val="0"/>
                  <w:marTop w:val="0"/>
                  <w:marBottom w:val="0"/>
                  <w:divBdr>
                    <w:top w:val="none" w:sz="0" w:space="0" w:color="auto"/>
                    <w:left w:val="none" w:sz="0" w:space="0" w:color="auto"/>
                    <w:bottom w:val="none" w:sz="0" w:space="0" w:color="auto"/>
                    <w:right w:val="none" w:sz="0" w:space="0" w:color="auto"/>
                  </w:divBdr>
                  <w:divsChild>
                    <w:div w:id="512569332">
                      <w:marLeft w:val="0"/>
                      <w:marRight w:val="0"/>
                      <w:marTop w:val="0"/>
                      <w:marBottom w:val="0"/>
                      <w:divBdr>
                        <w:top w:val="none" w:sz="0" w:space="0" w:color="auto"/>
                        <w:left w:val="none" w:sz="0" w:space="0" w:color="auto"/>
                        <w:bottom w:val="none" w:sz="0" w:space="0" w:color="auto"/>
                        <w:right w:val="none" w:sz="0" w:space="0" w:color="auto"/>
                      </w:divBdr>
                    </w:div>
                  </w:divsChild>
                </w:div>
                <w:div w:id="1822310963">
                  <w:marLeft w:val="0"/>
                  <w:marRight w:val="0"/>
                  <w:marTop w:val="0"/>
                  <w:marBottom w:val="0"/>
                  <w:divBdr>
                    <w:top w:val="none" w:sz="0" w:space="0" w:color="auto"/>
                    <w:left w:val="none" w:sz="0" w:space="0" w:color="auto"/>
                    <w:bottom w:val="none" w:sz="0" w:space="0" w:color="auto"/>
                    <w:right w:val="none" w:sz="0" w:space="0" w:color="auto"/>
                  </w:divBdr>
                  <w:divsChild>
                    <w:div w:id="960189469">
                      <w:marLeft w:val="0"/>
                      <w:marRight w:val="0"/>
                      <w:marTop w:val="0"/>
                      <w:marBottom w:val="0"/>
                      <w:divBdr>
                        <w:top w:val="none" w:sz="0" w:space="0" w:color="auto"/>
                        <w:left w:val="none" w:sz="0" w:space="0" w:color="auto"/>
                        <w:bottom w:val="none" w:sz="0" w:space="0" w:color="auto"/>
                        <w:right w:val="none" w:sz="0" w:space="0" w:color="auto"/>
                      </w:divBdr>
                    </w:div>
                  </w:divsChild>
                </w:div>
                <w:div w:id="1287157796">
                  <w:marLeft w:val="0"/>
                  <w:marRight w:val="0"/>
                  <w:marTop w:val="0"/>
                  <w:marBottom w:val="0"/>
                  <w:divBdr>
                    <w:top w:val="none" w:sz="0" w:space="0" w:color="auto"/>
                    <w:left w:val="none" w:sz="0" w:space="0" w:color="auto"/>
                    <w:bottom w:val="none" w:sz="0" w:space="0" w:color="auto"/>
                    <w:right w:val="none" w:sz="0" w:space="0" w:color="auto"/>
                  </w:divBdr>
                  <w:divsChild>
                    <w:div w:id="1001080415">
                      <w:marLeft w:val="0"/>
                      <w:marRight w:val="0"/>
                      <w:marTop w:val="0"/>
                      <w:marBottom w:val="0"/>
                      <w:divBdr>
                        <w:top w:val="none" w:sz="0" w:space="0" w:color="auto"/>
                        <w:left w:val="none" w:sz="0" w:space="0" w:color="auto"/>
                        <w:bottom w:val="none" w:sz="0" w:space="0" w:color="auto"/>
                        <w:right w:val="none" w:sz="0" w:space="0" w:color="auto"/>
                      </w:divBdr>
                    </w:div>
                  </w:divsChild>
                </w:div>
                <w:div w:id="1450736766">
                  <w:marLeft w:val="0"/>
                  <w:marRight w:val="0"/>
                  <w:marTop w:val="0"/>
                  <w:marBottom w:val="0"/>
                  <w:divBdr>
                    <w:top w:val="none" w:sz="0" w:space="0" w:color="auto"/>
                    <w:left w:val="none" w:sz="0" w:space="0" w:color="auto"/>
                    <w:bottom w:val="none" w:sz="0" w:space="0" w:color="auto"/>
                    <w:right w:val="none" w:sz="0" w:space="0" w:color="auto"/>
                  </w:divBdr>
                  <w:divsChild>
                    <w:div w:id="732200844">
                      <w:marLeft w:val="0"/>
                      <w:marRight w:val="0"/>
                      <w:marTop w:val="0"/>
                      <w:marBottom w:val="0"/>
                      <w:divBdr>
                        <w:top w:val="none" w:sz="0" w:space="0" w:color="auto"/>
                        <w:left w:val="none" w:sz="0" w:space="0" w:color="auto"/>
                        <w:bottom w:val="none" w:sz="0" w:space="0" w:color="auto"/>
                        <w:right w:val="none" w:sz="0" w:space="0" w:color="auto"/>
                      </w:divBdr>
                    </w:div>
                  </w:divsChild>
                </w:div>
                <w:div w:id="565997995">
                  <w:marLeft w:val="0"/>
                  <w:marRight w:val="0"/>
                  <w:marTop w:val="0"/>
                  <w:marBottom w:val="0"/>
                  <w:divBdr>
                    <w:top w:val="none" w:sz="0" w:space="0" w:color="auto"/>
                    <w:left w:val="none" w:sz="0" w:space="0" w:color="auto"/>
                    <w:bottom w:val="none" w:sz="0" w:space="0" w:color="auto"/>
                    <w:right w:val="none" w:sz="0" w:space="0" w:color="auto"/>
                  </w:divBdr>
                  <w:divsChild>
                    <w:div w:id="205025719">
                      <w:marLeft w:val="0"/>
                      <w:marRight w:val="0"/>
                      <w:marTop w:val="0"/>
                      <w:marBottom w:val="0"/>
                      <w:divBdr>
                        <w:top w:val="none" w:sz="0" w:space="0" w:color="auto"/>
                        <w:left w:val="none" w:sz="0" w:space="0" w:color="auto"/>
                        <w:bottom w:val="none" w:sz="0" w:space="0" w:color="auto"/>
                        <w:right w:val="none" w:sz="0" w:space="0" w:color="auto"/>
                      </w:divBdr>
                    </w:div>
                  </w:divsChild>
                </w:div>
                <w:div w:id="1097138498">
                  <w:marLeft w:val="0"/>
                  <w:marRight w:val="0"/>
                  <w:marTop w:val="0"/>
                  <w:marBottom w:val="0"/>
                  <w:divBdr>
                    <w:top w:val="none" w:sz="0" w:space="0" w:color="auto"/>
                    <w:left w:val="none" w:sz="0" w:space="0" w:color="auto"/>
                    <w:bottom w:val="none" w:sz="0" w:space="0" w:color="auto"/>
                    <w:right w:val="none" w:sz="0" w:space="0" w:color="auto"/>
                  </w:divBdr>
                  <w:divsChild>
                    <w:div w:id="1748304214">
                      <w:marLeft w:val="0"/>
                      <w:marRight w:val="0"/>
                      <w:marTop w:val="0"/>
                      <w:marBottom w:val="0"/>
                      <w:divBdr>
                        <w:top w:val="none" w:sz="0" w:space="0" w:color="auto"/>
                        <w:left w:val="none" w:sz="0" w:space="0" w:color="auto"/>
                        <w:bottom w:val="none" w:sz="0" w:space="0" w:color="auto"/>
                        <w:right w:val="none" w:sz="0" w:space="0" w:color="auto"/>
                      </w:divBdr>
                    </w:div>
                  </w:divsChild>
                </w:div>
                <w:div w:id="655568041">
                  <w:marLeft w:val="0"/>
                  <w:marRight w:val="0"/>
                  <w:marTop w:val="0"/>
                  <w:marBottom w:val="0"/>
                  <w:divBdr>
                    <w:top w:val="none" w:sz="0" w:space="0" w:color="auto"/>
                    <w:left w:val="none" w:sz="0" w:space="0" w:color="auto"/>
                    <w:bottom w:val="none" w:sz="0" w:space="0" w:color="auto"/>
                    <w:right w:val="none" w:sz="0" w:space="0" w:color="auto"/>
                  </w:divBdr>
                  <w:divsChild>
                    <w:div w:id="11282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239841">
          <w:marLeft w:val="0"/>
          <w:marRight w:val="0"/>
          <w:marTop w:val="0"/>
          <w:marBottom w:val="0"/>
          <w:divBdr>
            <w:top w:val="none" w:sz="0" w:space="0" w:color="auto"/>
            <w:left w:val="none" w:sz="0" w:space="0" w:color="auto"/>
            <w:bottom w:val="none" w:sz="0" w:space="0" w:color="auto"/>
            <w:right w:val="none" w:sz="0" w:space="0" w:color="auto"/>
          </w:divBdr>
        </w:div>
        <w:div w:id="125780014">
          <w:marLeft w:val="0"/>
          <w:marRight w:val="0"/>
          <w:marTop w:val="0"/>
          <w:marBottom w:val="0"/>
          <w:divBdr>
            <w:top w:val="none" w:sz="0" w:space="0" w:color="auto"/>
            <w:left w:val="none" w:sz="0" w:space="0" w:color="auto"/>
            <w:bottom w:val="none" w:sz="0" w:space="0" w:color="auto"/>
            <w:right w:val="none" w:sz="0" w:space="0" w:color="auto"/>
          </w:divBdr>
        </w:div>
        <w:div w:id="859197793">
          <w:marLeft w:val="0"/>
          <w:marRight w:val="0"/>
          <w:marTop w:val="0"/>
          <w:marBottom w:val="0"/>
          <w:divBdr>
            <w:top w:val="none" w:sz="0" w:space="0" w:color="auto"/>
            <w:left w:val="none" w:sz="0" w:space="0" w:color="auto"/>
            <w:bottom w:val="none" w:sz="0" w:space="0" w:color="auto"/>
            <w:right w:val="none" w:sz="0" w:space="0" w:color="auto"/>
          </w:divBdr>
        </w:div>
        <w:div w:id="77097502">
          <w:marLeft w:val="0"/>
          <w:marRight w:val="0"/>
          <w:marTop w:val="0"/>
          <w:marBottom w:val="0"/>
          <w:divBdr>
            <w:top w:val="none" w:sz="0" w:space="0" w:color="auto"/>
            <w:left w:val="none" w:sz="0" w:space="0" w:color="auto"/>
            <w:bottom w:val="none" w:sz="0" w:space="0" w:color="auto"/>
            <w:right w:val="none" w:sz="0" w:space="0" w:color="auto"/>
          </w:divBdr>
        </w:div>
        <w:div w:id="761490777">
          <w:marLeft w:val="0"/>
          <w:marRight w:val="0"/>
          <w:marTop w:val="0"/>
          <w:marBottom w:val="0"/>
          <w:divBdr>
            <w:top w:val="none" w:sz="0" w:space="0" w:color="auto"/>
            <w:left w:val="none" w:sz="0" w:space="0" w:color="auto"/>
            <w:bottom w:val="none" w:sz="0" w:space="0" w:color="auto"/>
            <w:right w:val="none" w:sz="0" w:space="0" w:color="auto"/>
          </w:divBdr>
        </w:div>
        <w:div w:id="290132168">
          <w:marLeft w:val="0"/>
          <w:marRight w:val="0"/>
          <w:marTop w:val="0"/>
          <w:marBottom w:val="0"/>
          <w:divBdr>
            <w:top w:val="none" w:sz="0" w:space="0" w:color="auto"/>
            <w:left w:val="none" w:sz="0" w:space="0" w:color="auto"/>
            <w:bottom w:val="none" w:sz="0" w:space="0" w:color="auto"/>
            <w:right w:val="none" w:sz="0" w:space="0" w:color="auto"/>
          </w:divBdr>
        </w:div>
        <w:div w:id="1467316292">
          <w:marLeft w:val="0"/>
          <w:marRight w:val="0"/>
          <w:marTop w:val="0"/>
          <w:marBottom w:val="0"/>
          <w:divBdr>
            <w:top w:val="none" w:sz="0" w:space="0" w:color="auto"/>
            <w:left w:val="none" w:sz="0" w:space="0" w:color="auto"/>
            <w:bottom w:val="none" w:sz="0" w:space="0" w:color="auto"/>
            <w:right w:val="none" w:sz="0" w:space="0" w:color="auto"/>
          </w:divBdr>
          <w:divsChild>
            <w:div w:id="706298066">
              <w:marLeft w:val="-75"/>
              <w:marRight w:val="0"/>
              <w:marTop w:val="30"/>
              <w:marBottom w:val="30"/>
              <w:divBdr>
                <w:top w:val="none" w:sz="0" w:space="0" w:color="auto"/>
                <w:left w:val="none" w:sz="0" w:space="0" w:color="auto"/>
                <w:bottom w:val="none" w:sz="0" w:space="0" w:color="auto"/>
                <w:right w:val="none" w:sz="0" w:space="0" w:color="auto"/>
              </w:divBdr>
              <w:divsChild>
                <w:div w:id="1173102774">
                  <w:marLeft w:val="0"/>
                  <w:marRight w:val="0"/>
                  <w:marTop w:val="0"/>
                  <w:marBottom w:val="0"/>
                  <w:divBdr>
                    <w:top w:val="none" w:sz="0" w:space="0" w:color="auto"/>
                    <w:left w:val="none" w:sz="0" w:space="0" w:color="auto"/>
                    <w:bottom w:val="none" w:sz="0" w:space="0" w:color="auto"/>
                    <w:right w:val="none" w:sz="0" w:space="0" w:color="auto"/>
                  </w:divBdr>
                  <w:divsChild>
                    <w:div w:id="1390109808">
                      <w:marLeft w:val="0"/>
                      <w:marRight w:val="0"/>
                      <w:marTop w:val="0"/>
                      <w:marBottom w:val="0"/>
                      <w:divBdr>
                        <w:top w:val="none" w:sz="0" w:space="0" w:color="auto"/>
                        <w:left w:val="none" w:sz="0" w:space="0" w:color="auto"/>
                        <w:bottom w:val="none" w:sz="0" w:space="0" w:color="auto"/>
                        <w:right w:val="none" w:sz="0" w:space="0" w:color="auto"/>
                      </w:divBdr>
                    </w:div>
                  </w:divsChild>
                </w:div>
                <w:div w:id="463038683">
                  <w:marLeft w:val="0"/>
                  <w:marRight w:val="0"/>
                  <w:marTop w:val="0"/>
                  <w:marBottom w:val="0"/>
                  <w:divBdr>
                    <w:top w:val="none" w:sz="0" w:space="0" w:color="auto"/>
                    <w:left w:val="none" w:sz="0" w:space="0" w:color="auto"/>
                    <w:bottom w:val="none" w:sz="0" w:space="0" w:color="auto"/>
                    <w:right w:val="none" w:sz="0" w:space="0" w:color="auto"/>
                  </w:divBdr>
                  <w:divsChild>
                    <w:div w:id="95174093">
                      <w:marLeft w:val="0"/>
                      <w:marRight w:val="0"/>
                      <w:marTop w:val="0"/>
                      <w:marBottom w:val="0"/>
                      <w:divBdr>
                        <w:top w:val="none" w:sz="0" w:space="0" w:color="auto"/>
                        <w:left w:val="none" w:sz="0" w:space="0" w:color="auto"/>
                        <w:bottom w:val="none" w:sz="0" w:space="0" w:color="auto"/>
                        <w:right w:val="none" w:sz="0" w:space="0" w:color="auto"/>
                      </w:divBdr>
                    </w:div>
                    <w:div w:id="204488946">
                      <w:marLeft w:val="0"/>
                      <w:marRight w:val="0"/>
                      <w:marTop w:val="0"/>
                      <w:marBottom w:val="0"/>
                      <w:divBdr>
                        <w:top w:val="none" w:sz="0" w:space="0" w:color="auto"/>
                        <w:left w:val="none" w:sz="0" w:space="0" w:color="auto"/>
                        <w:bottom w:val="none" w:sz="0" w:space="0" w:color="auto"/>
                        <w:right w:val="none" w:sz="0" w:space="0" w:color="auto"/>
                      </w:divBdr>
                    </w:div>
                    <w:div w:id="774518788">
                      <w:marLeft w:val="0"/>
                      <w:marRight w:val="0"/>
                      <w:marTop w:val="0"/>
                      <w:marBottom w:val="0"/>
                      <w:divBdr>
                        <w:top w:val="none" w:sz="0" w:space="0" w:color="auto"/>
                        <w:left w:val="none" w:sz="0" w:space="0" w:color="auto"/>
                        <w:bottom w:val="none" w:sz="0" w:space="0" w:color="auto"/>
                        <w:right w:val="none" w:sz="0" w:space="0" w:color="auto"/>
                      </w:divBdr>
                    </w:div>
                  </w:divsChild>
                </w:div>
                <w:div w:id="195120009">
                  <w:marLeft w:val="0"/>
                  <w:marRight w:val="0"/>
                  <w:marTop w:val="0"/>
                  <w:marBottom w:val="0"/>
                  <w:divBdr>
                    <w:top w:val="none" w:sz="0" w:space="0" w:color="auto"/>
                    <w:left w:val="none" w:sz="0" w:space="0" w:color="auto"/>
                    <w:bottom w:val="none" w:sz="0" w:space="0" w:color="auto"/>
                    <w:right w:val="none" w:sz="0" w:space="0" w:color="auto"/>
                  </w:divBdr>
                  <w:divsChild>
                    <w:div w:id="10223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33948">
          <w:marLeft w:val="0"/>
          <w:marRight w:val="0"/>
          <w:marTop w:val="0"/>
          <w:marBottom w:val="0"/>
          <w:divBdr>
            <w:top w:val="none" w:sz="0" w:space="0" w:color="auto"/>
            <w:left w:val="none" w:sz="0" w:space="0" w:color="auto"/>
            <w:bottom w:val="none" w:sz="0" w:space="0" w:color="auto"/>
            <w:right w:val="none" w:sz="0" w:space="0" w:color="auto"/>
          </w:divBdr>
          <w:divsChild>
            <w:div w:id="2038652393">
              <w:marLeft w:val="0"/>
              <w:marRight w:val="0"/>
              <w:marTop w:val="0"/>
              <w:marBottom w:val="0"/>
              <w:divBdr>
                <w:top w:val="none" w:sz="0" w:space="0" w:color="auto"/>
                <w:left w:val="none" w:sz="0" w:space="0" w:color="auto"/>
                <w:bottom w:val="none" w:sz="0" w:space="0" w:color="auto"/>
                <w:right w:val="none" w:sz="0" w:space="0" w:color="auto"/>
              </w:divBdr>
            </w:div>
            <w:div w:id="1530993456">
              <w:marLeft w:val="0"/>
              <w:marRight w:val="0"/>
              <w:marTop w:val="0"/>
              <w:marBottom w:val="0"/>
              <w:divBdr>
                <w:top w:val="none" w:sz="0" w:space="0" w:color="auto"/>
                <w:left w:val="none" w:sz="0" w:space="0" w:color="auto"/>
                <w:bottom w:val="none" w:sz="0" w:space="0" w:color="auto"/>
                <w:right w:val="none" w:sz="0" w:space="0" w:color="auto"/>
              </w:divBdr>
            </w:div>
            <w:div w:id="95180168">
              <w:marLeft w:val="0"/>
              <w:marRight w:val="0"/>
              <w:marTop w:val="0"/>
              <w:marBottom w:val="0"/>
              <w:divBdr>
                <w:top w:val="none" w:sz="0" w:space="0" w:color="auto"/>
                <w:left w:val="none" w:sz="0" w:space="0" w:color="auto"/>
                <w:bottom w:val="none" w:sz="0" w:space="0" w:color="auto"/>
                <w:right w:val="none" w:sz="0" w:space="0" w:color="auto"/>
              </w:divBdr>
            </w:div>
            <w:div w:id="1402170022">
              <w:marLeft w:val="0"/>
              <w:marRight w:val="0"/>
              <w:marTop w:val="0"/>
              <w:marBottom w:val="0"/>
              <w:divBdr>
                <w:top w:val="none" w:sz="0" w:space="0" w:color="auto"/>
                <w:left w:val="none" w:sz="0" w:space="0" w:color="auto"/>
                <w:bottom w:val="none" w:sz="0" w:space="0" w:color="auto"/>
                <w:right w:val="none" w:sz="0" w:space="0" w:color="auto"/>
              </w:divBdr>
            </w:div>
          </w:divsChild>
        </w:div>
        <w:div w:id="1361469427">
          <w:marLeft w:val="0"/>
          <w:marRight w:val="0"/>
          <w:marTop w:val="0"/>
          <w:marBottom w:val="0"/>
          <w:divBdr>
            <w:top w:val="none" w:sz="0" w:space="0" w:color="auto"/>
            <w:left w:val="none" w:sz="0" w:space="0" w:color="auto"/>
            <w:bottom w:val="none" w:sz="0" w:space="0" w:color="auto"/>
            <w:right w:val="none" w:sz="0" w:space="0" w:color="auto"/>
          </w:divBdr>
          <w:divsChild>
            <w:div w:id="1216308240">
              <w:marLeft w:val="0"/>
              <w:marRight w:val="0"/>
              <w:marTop w:val="0"/>
              <w:marBottom w:val="0"/>
              <w:divBdr>
                <w:top w:val="none" w:sz="0" w:space="0" w:color="auto"/>
                <w:left w:val="none" w:sz="0" w:space="0" w:color="auto"/>
                <w:bottom w:val="none" w:sz="0" w:space="0" w:color="auto"/>
                <w:right w:val="none" w:sz="0" w:space="0" w:color="auto"/>
              </w:divBdr>
            </w:div>
            <w:div w:id="1455975867">
              <w:marLeft w:val="0"/>
              <w:marRight w:val="0"/>
              <w:marTop w:val="0"/>
              <w:marBottom w:val="0"/>
              <w:divBdr>
                <w:top w:val="none" w:sz="0" w:space="0" w:color="auto"/>
                <w:left w:val="none" w:sz="0" w:space="0" w:color="auto"/>
                <w:bottom w:val="none" w:sz="0" w:space="0" w:color="auto"/>
                <w:right w:val="none" w:sz="0" w:space="0" w:color="auto"/>
              </w:divBdr>
            </w:div>
            <w:div w:id="1189370348">
              <w:marLeft w:val="0"/>
              <w:marRight w:val="0"/>
              <w:marTop w:val="0"/>
              <w:marBottom w:val="0"/>
              <w:divBdr>
                <w:top w:val="none" w:sz="0" w:space="0" w:color="auto"/>
                <w:left w:val="none" w:sz="0" w:space="0" w:color="auto"/>
                <w:bottom w:val="none" w:sz="0" w:space="0" w:color="auto"/>
                <w:right w:val="none" w:sz="0" w:space="0" w:color="auto"/>
              </w:divBdr>
            </w:div>
          </w:divsChild>
        </w:div>
        <w:div w:id="1794638254">
          <w:marLeft w:val="0"/>
          <w:marRight w:val="0"/>
          <w:marTop w:val="0"/>
          <w:marBottom w:val="0"/>
          <w:divBdr>
            <w:top w:val="none" w:sz="0" w:space="0" w:color="auto"/>
            <w:left w:val="none" w:sz="0" w:space="0" w:color="auto"/>
            <w:bottom w:val="none" w:sz="0" w:space="0" w:color="auto"/>
            <w:right w:val="none" w:sz="0" w:space="0" w:color="auto"/>
          </w:divBdr>
          <w:divsChild>
            <w:div w:id="424154322">
              <w:marLeft w:val="0"/>
              <w:marRight w:val="0"/>
              <w:marTop w:val="0"/>
              <w:marBottom w:val="0"/>
              <w:divBdr>
                <w:top w:val="none" w:sz="0" w:space="0" w:color="auto"/>
                <w:left w:val="none" w:sz="0" w:space="0" w:color="auto"/>
                <w:bottom w:val="none" w:sz="0" w:space="0" w:color="auto"/>
                <w:right w:val="none" w:sz="0" w:space="0" w:color="auto"/>
              </w:divBdr>
            </w:div>
            <w:div w:id="1089933631">
              <w:marLeft w:val="0"/>
              <w:marRight w:val="0"/>
              <w:marTop w:val="0"/>
              <w:marBottom w:val="0"/>
              <w:divBdr>
                <w:top w:val="none" w:sz="0" w:space="0" w:color="auto"/>
                <w:left w:val="none" w:sz="0" w:space="0" w:color="auto"/>
                <w:bottom w:val="none" w:sz="0" w:space="0" w:color="auto"/>
                <w:right w:val="none" w:sz="0" w:space="0" w:color="auto"/>
              </w:divBdr>
            </w:div>
            <w:div w:id="1035040281">
              <w:marLeft w:val="0"/>
              <w:marRight w:val="0"/>
              <w:marTop w:val="0"/>
              <w:marBottom w:val="0"/>
              <w:divBdr>
                <w:top w:val="none" w:sz="0" w:space="0" w:color="auto"/>
                <w:left w:val="none" w:sz="0" w:space="0" w:color="auto"/>
                <w:bottom w:val="none" w:sz="0" w:space="0" w:color="auto"/>
                <w:right w:val="none" w:sz="0" w:space="0" w:color="auto"/>
              </w:divBdr>
            </w:div>
            <w:div w:id="1011488275">
              <w:marLeft w:val="0"/>
              <w:marRight w:val="0"/>
              <w:marTop w:val="0"/>
              <w:marBottom w:val="0"/>
              <w:divBdr>
                <w:top w:val="none" w:sz="0" w:space="0" w:color="auto"/>
                <w:left w:val="none" w:sz="0" w:space="0" w:color="auto"/>
                <w:bottom w:val="none" w:sz="0" w:space="0" w:color="auto"/>
                <w:right w:val="none" w:sz="0" w:space="0" w:color="auto"/>
              </w:divBdr>
            </w:div>
          </w:divsChild>
        </w:div>
        <w:div w:id="1981692249">
          <w:marLeft w:val="0"/>
          <w:marRight w:val="0"/>
          <w:marTop w:val="0"/>
          <w:marBottom w:val="0"/>
          <w:divBdr>
            <w:top w:val="none" w:sz="0" w:space="0" w:color="auto"/>
            <w:left w:val="none" w:sz="0" w:space="0" w:color="auto"/>
            <w:bottom w:val="none" w:sz="0" w:space="0" w:color="auto"/>
            <w:right w:val="none" w:sz="0" w:space="0" w:color="auto"/>
          </w:divBdr>
          <w:divsChild>
            <w:div w:id="1414933117">
              <w:marLeft w:val="0"/>
              <w:marRight w:val="0"/>
              <w:marTop w:val="0"/>
              <w:marBottom w:val="0"/>
              <w:divBdr>
                <w:top w:val="none" w:sz="0" w:space="0" w:color="auto"/>
                <w:left w:val="none" w:sz="0" w:space="0" w:color="auto"/>
                <w:bottom w:val="none" w:sz="0" w:space="0" w:color="auto"/>
                <w:right w:val="none" w:sz="0" w:space="0" w:color="auto"/>
              </w:divBdr>
            </w:div>
            <w:div w:id="419955555">
              <w:marLeft w:val="0"/>
              <w:marRight w:val="0"/>
              <w:marTop w:val="0"/>
              <w:marBottom w:val="0"/>
              <w:divBdr>
                <w:top w:val="none" w:sz="0" w:space="0" w:color="auto"/>
                <w:left w:val="none" w:sz="0" w:space="0" w:color="auto"/>
                <w:bottom w:val="none" w:sz="0" w:space="0" w:color="auto"/>
                <w:right w:val="none" w:sz="0" w:space="0" w:color="auto"/>
              </w:divBdr>
            </w:div>
          </w:divsChild>
        </w:div>
        <w:div w:id="130900843">
          <w:marLeft w:val="0"/>
          <w:marRight w:val="0"/>
          <w:marTop w:val="0"/>
          <w:marBottom w:val="0"/>
          <w:divBdr>
            <w:top w:val="none" w:sz="0" w:space="0" w:color="auto"/>
            <w:left w:val="none" w:sz="0" w:space="0" w:color="auto"/>
            <w:bottom w:val="none" w:sz="0" w:space="0" w:color="auto"/>
            <w:right w:val="none" w:sz="0" w:space="0" w:color="auto"/>
          </w:divBdr>
          <w:divsChild>
            <w:div w:id="840893949">
              <w:marLeft w:val="0"/>
              <w:marRight w:val="0"/>
              <w:marTop w:val="0"/>
              <w:marBottom w:val="0"/>
              <w:divBdr>
                <w:top w:val="none" w:sz="0" w:space="0" w:color="auto"/>
                <w:left w:val="none" w:sz="0" w:space="0" w:color="auto"/>
                <w:bottom w:val="none" w:sz="0" w:space="0" w:color="auto"/>
                <w:right w:val="none" w:sz="0" w:space="0" w:color="auto"/>
              </w:divBdr>
            </w:div>
            <w:div w:id="720599239">
              <w:marLeft w:val="0"/>
              <w:marRight w:val="0"/>
              <w:marTop w:val="0"/>
              <w:marBottom w:val="0"/>
              <w:divBdr>
                <w:top w:val="none" w:sz="0" w:space="0" w:color="auto"/>
                <w:left w:val="none" w:sz="0" w:space="0" w:color="auto"/>
                <w:bottom w:val="none" w:sz="0" w:space="0" w:color="auto"/>
                <w:right w:val="none" w:sz="0" w:space="0" w:color="auto"/>
              </w:divBdr>
            </w:div>
          </w:divsChild>
        </w:div>
        <w:div w:id="687949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iating@swissnetball.ch" TargetMode="External"/><Relationship Id="rId3" Type="http://schemas.openxmlformats.org/officeDocument/2006/relationships/settings" Target="settings.xml"/><Relationship Id="rId7" Type="http://schemas.openxmlformats.org/officeDocument/2006/relationships/hyperlink" Target="mailto:cawardpractical@swissnetball.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Hoare, Lauren</dc:creator>
  <cp:keywords/>
  <dc:description/>
  <cp:lastModifiedBy>DW van Rooyen</cp:lastModifiedBy>
  <cp:revision>7</cp:revision>
  <dcterms:created xsi:type="dcterms:W3CDTF">2023-04-10T15:25:00Z</dcterms:created>
  <dcterms:modified xsi:type="dcterms:W3CDTF">2025-08-28T17:57:00Z</dcterms:modified>
</cp:coreProperties>
</file>